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3C" w:rsidRPr="00402E80" w:rsidRDefault="00FF203C" w:rsidP="00390557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.55pt;margin-top:-39.25pt;width:504.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F203C" w:rsidRPr="00131147" w:rsidRDefault="00FF203C" w:rsidP="00DC29B8">
                  <w:pPr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131147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2014-2015 SARIKAYA A.İ.H.L GÜZ DÖNEMİ 10. SINIF </w:t>
                  </w:r>
                  <w:r w:rsidRPr="00131147">
                    <w:rPr>
                      <w:rFonts w:ascii="Cambria" w:hAnsi="Cambria"/>
                      <w:b/>
                      <w:sz w:val="24"/>
                      <w:szCs w:val="24"/>
                      <w:u w:val="single"/>
                    </w:rPr>
                    <w:t>FIKIH</w:t>
                  </w:r>
                  <w:r w:rsidRPr="00131147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2. ORTAK SINAVI     </w:t>
                  </w:r>
                  <w:r w:rsidRPr="00131147">
                    <w:rPr>
                      <w:rFonts w:ascii="Cambria" w:hAnsi="Cambria"/>
                      <w:b/>
                      <w:sz w:val="16"/>
                      <w:szCs w:val="16"/>
                    </w:rPr>
                    <w:t>(73)</w:t>
                  </w:r>
                </w:p>
              </w:txbxContent>
            </v:textbox>
          </v:shape>
        </w:pict>
      </w:r>
      <w:r>
        <w:rPr>
          <w:rFonts w:ascii="Sylfaen" w:hAnsi="Sylfaen" w:cs="Calibri"/>
          <w:b/>
          <w:bCs/>
          <w:sz w:val="18"/>
          <w:szCs w:val="18"/>
        </w:rPr>
        <w:t>73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. Bir mazeretten dolayı geçici ve özel olmak üzere konulmuş </w:t>
      </w:r>
      <w:r w:rsidRPr="003A21AA">
        <w:rPr>
          <w:rFonts w:ascii="Sylfaen" w:hAnsi="Sylfaen" w:cs="Calibri"/>
          <w:b/>
          <w:bCs/>
          <w:sz w:val="18"/>
          <w:szCs w:val="18"/>
          <w:u w:val="single"/>
        </w:rPr>
        <w:t>hükümlere ne denir?</w:t>
      </w:r>
    </w:p>
    <w:p w:rsidR="00FF203C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A27150">
        <w:rPr>
          <w:rFonts w:ascii="Sylfaen" w:hAnsi="Sylfaen" w:cs="Calibri"/>
          <w:sz w:val="18"/>
          <w:szCs w:val="18"/>
        </w:rPr>
        <w:t xml:space="preserve">A) </w:t>
      </w:r>
      <w:r>
        <w:rPr>
          <w:rFonts w:ascii="Sylfaen" w:hAnsi="Sylfaen" w:cs="Calibri"/>
          <w:sz w:val="18"/>
          <w:szCs w:val="18"/>
        </w:rPr>
        <w:t>Eda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B) Farz 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 xml:space="preserve">C) Kaza </w:t>
      </w:r>
      <w:r w:rsidRPr="00402E80"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ab/>
      </w:r>
    </w:p>
    <w:p w:rsidR="00FF203C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D) Azimet </w:t>
      </w:r>
      <w:r>
        <w:rPr>
          <w:rFonts w:ascii="Sylfaen" w:hAnsi="Sylfaen" w:cs="Calibri"/>
          <w:sz w:val="18"/>
          <w:szCs w:val="18"/>
        </w:rPr>
        <w:tab/>
        <w:t xml:space="preserve">E) </w:t>
      </w:r>
      <w:r w:rsidRPr="00DC29B8">
        <w:rPr>
          <w:rFonts w:ascii="Sylfaen" w:hAnsi="Sylfaen" w:cs="Calibri"/>
          <w:color w:val="FF0000"/>
          <w:sz w:val="18"/>
          <w:szCs w:val="18"/>
        </w:rPr>
        <w:t>Ruhsat</w:t>
      </w:r>
    </w:p>
    <w:p w:rsidR="00FF203C" w:rsidRPr="00402E80" w:rsidRDefault="00FF203C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FF203C" w:rsidRPr="00541C23" w:rsidRDefault="00FF203C" w:rsidP="003D1694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74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. </w:t>
      </w:r>
      <w:r w:rsidRPr="00541C23">
        <w:rPr>
          <w:rFonts w:ascii="Sylfaen" w:hAnsi="Sylfaen"/>
          <w:b/>
          <w:sz w:val="18"/>
          <w:szCs w:val="18"/>
        </w:rPr>
        <w:t>Aşağıdaki verilen kavram ve tanımlamalardan hangisi yanlış verilmiştir?</w:t>
      </w:r>
    </w:p>
    <w:p w:rsidR="00FF203C" w:rsidRPr="00493954" w:rsidRDefault="00FF203C" w:rsidP="003D1694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A) </w:t>
      </w:r>
      <w:r w:rsidRPr="00493954">
        <w:rPr>
          <w:rFonts w:ascii="Sylfaen" w:hAnsi="Sylfaen"/>
          <w:sz w:val="18"/>
          <w:szCs w:val="18"/>
        </w:rPr>
        <w:t>Şari: din koyucusu, Allah ve Peygamberdir</w:t>
      </w:r>
    </w:p>
    <w:p w:rsidR="00FF203C" w:rsidRPr="00493954" w:rsidRDefault="00FF203C" w:rsidP="003D1694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B) </w:t>
      </w:r>
      <w:r w:rsidRPr="00493954">
        <w:rPr>
          <w:rFonts w:ascii="Sylfaen" w:hAnsi="Sylfaen"/>
          <w:sz w:val="18"/>
          <w:szCs w:val="18"/>
        </w:rPr>
        <w:t>Nass: Kuran ve Sünnetin fıkıhtaki yeridir.</w:t>
      </w:r>
    </w:p>
    <w:p w:rsidR="00FF203C" w:rsidRPr="00493954" w:rsidRDefault="00FF203C" w:rsidP="003D1694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C) </w:t>
      </w:r>
      <w:r w:rsidRPr="00541C23">
        <w:rPr>
          <w:rFonts w:ascii="Sylfaen" w:hAnsi="Sylfaen"/>
          <w:color w:val="FF0000"/>
          <w:sz w:val="18"/>
          <w:szCs w:val="18"/>
        </w:rPr>
        <w:t>Mümeyyiz: mükellef olan anlamındadır.</w:t>
      </w:r>
    </w:p>
    <w:p w:rsidR="00FF203C" w:rsidRPr="00493954" w:rsidRDefault="00FF203C" w:rsidP="003D1694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 xml:space="preserve">D) </w:t>
      </w:r>
      <w:r w:rsidRPr="00493954">
        <w:rPr>
          <w:rFonts w:ascii="Sylfaen" w:hAnsi="Sylfaen"/>
          <w:sz w:val="18"/>
          <w:szCs w:val="18"/>
        </w:rPr>
        <w:t>Mahcur: fiil ehliyeti olmayanlardır.</w:t>
      </w:r>
    </w:p>
    <w:p w:rsidR="00FF203C" w:rsidRPr="00541C23" w:rsidRDefault="00FF203C" w:rsidP="003D1694">
      <w:pPr>
        <w:pStyle w:val="NoSpacing"/>
        <w:spacing w:line="276" w:lineRule="auto"/>
        <w:rPr>
          <w:rFonts w:ascii="Sylfaen" w:hAnsi="Sylfaen"/>
          <w:color w:val="FF0000"/>
          <w:sz w:val="18"/>
          <w:szCs w:val="18"/>
        </w:rPr>
      </w:pPr>
      <w:r w:rsidRPr="00A27150">
        <w:rPr>
          <w:rFonts w:ascii="Sylfaen" w:hAnsi="Sylfaen"/>
          <w:sz w:val="18"/>
          <w:szCs w:val="18"/>
        </w:rPr>
        <w:t xml:space="preserve">E) </w:t>
      </w:r>
      <w:r w:rsidRPr="00493954">
        <w:rPr>
          <w:rFonts w:ascii="Sylfaen" w:hAnsi="Sylfaen"/>
          <w:sz w:val="18"/>
          <w:szCs w:val="18"/>
        </w:rPr>
        <w:t>Tahyir: yapıp yapmada serbest bırakmasıdır.</w:t>
      </w:r>
    </w:p>
    <w:p w:rsidR="00FF203C" w:rsidRPr="00402E80" w:rsidRDefault="00FF203C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FF203C" w:rsidRPr="00402E80" w:rsidRDefault="00FF203C" w:rsidP="005942F2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I. Örfte ayıp sayılan şeyleri yapmak</w:t>
      </w:r>
    </w:p>
    <w:p w:rsidR="00FF203C" w:rsidRPr="00402E80" w:rsidRDefault="00FF203C" w:rsidP="005942F2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II. Yırtıcı hayvanların artığı olan suyu kullanmak</w:t>
      </w:r>
    </w:p>
    <w:p w:rsidR="00FF203C" w:rsidRPr="00402E80" w:rsidRDefault="00FF203C" w:rsidP="005942F2">
      <w:pPr>
        <w:spacing w:after="0"/>
        <w:ind w:firstLine="284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II</w:t>
      </w:r>
      <w:r>
        <w:rPr>
          <w:rFonts w:ascii="Sylfaen" w:hAnsi="Sylfaen" w:cs="Calibri"/>
          <w:sz w:val="18"/>
          <w:szCs w:val="18"/>
        </w:rPr>
        <w:t>I. Abdest alırken suyu israf etmek</w:t>
      </w: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 xml:space="preserve">75. </w:t>
      </w:r>
      <w:r w:rsidRPr="00402E80">
        <w:rPr>
          <w:rFonts w:ascii="Sylfaen" w:hAnsi="Sylfaen" w:cs="Calibri"/>
          <w:b/>
          <w:bCs/>
          <w:sz w:val="18"/>
          <w:szCs w:val="18"/>
        </w:rPr>
        <w:t>Bu fiiller aşağıdakilerden hangisinin örnekleridir?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A) Tahrimen mekruh</w:t>
      </w:r>
      <w:r>
        <w:rPr>
          <w:rFonts w:ascii="Sylfaen" w:hAnsi="Sylfaen" w:cs="Calibri"/>
          <w:sz w:val="18"/>
          <w:szCs w:val="18"/>
        </w:rPr>
        <w:tab/>
        <w:t xml:space="preserve">B) Haram              </w:t>
      </w:r>
      <w:r w:rsidRPr="00402E80">
        <w:rPr>
          <w:rFonts w:ascii="Sylfaen" w:hAnsi="Sylfaen" w:cs="Calibri"/>
          <w:sz w:val="18"/>
          <w:szCs w:val="18"/>
        </w:rPr>
        <w:t xml:space="preserve">C) Mendub </w:t>
      </w:r>
    </w:p>
    <w:p w:rsidR="00FF203C" w:rsidRPr="00A27150" w:rsidRDefault="00FF203C" w:rsidP="00A27150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>D) Tenzihen mekruh</w:t>
      </w:r>
      <w:r>
        <w:rPr>
          <w:rFonts w:ascii="Sylfaen" w:hAnsi="Sylfaen" w:cs="Calibri"/>
          <w:sz w:val="18"/>
          <w:szCs w:val="18"/>
        </w:rPr>
        <w:tab/>
        <w:t>E) Müfsit</w:t>
      </w:r>
      <w:r w:rsidRPr="00402E80">
        <w:rPr>
          <w:rFonts w:ascii="Sylfaen" w:hAnsi="Sylfaen" w:cs="Calibri"/>
          <w:sz w:val="18"/>
          <w:szCs w:val="18"/>
        </w:rPr>
        <w:tab/>
      </w:r>
    </w:p>
    <w:p w:rsidR="00FF203C" w:rsidRDefault="00FF203C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FF203C" w:rsidRPr="00493954" w:rsidRDefault="00FF203C" w:rsidP="005942F2">
      <w:pPr>
        <w:pStyle w:val="NoSpacing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I.</w:t>
      </w:r>
      <w:r>
        <w:rPr>
          <w:rFonts w:ascii="Sylfaen" w:hAnsi="Sylfaen"/>
          <w:sz w:val="18"/>
          <w:szCs w:val="18"/>
        </w:rPr>
        <w:t xml:space="preserve"> İkindi namazın sünneti</w:t>
      </w:r>
    </w:p>
    <w:p w:rsidR="00FF203C" w:rsidRPr="00493954" w:rsidRDefault="00FF203C" w:rsidP="005942F2">
      <w:pPr>
        <w:pStyle w:val="NoSpacing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II.</w:t>
      </w:r>
      <w:r>
        <w:rPr>
          <w:rFonts w:ascii="Sylfaen" w:hAnsi="Sylfaen"/>
          <w:sz w:val="18"/>
          <w:szCs w:val="18"/>
        </w:rPr>
        <w:t xml:space="preserve"> Yatsı namazın sünnet</w:t>
      </w:r>
    </w:p>
    <w:p w:rsidR="00FF203C" w:rsidRPr="00493954" w:rsidRDefault="00FF203C" w:rsidP="005942F2">
      <w:pPr>
        <w:pStyle w:val="NoSpacing"/>
        <w:spacing w:line="276" w:lineRule="auto"/>
        <w:ind w:left="284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sz w:val="18"/>
          <w:szCs w:val="18"/>
        </w:rPr>
        <w:t>III.</w:t>
      </w:r>
      <w:r>
        <w:rPr>
          <w:rFonts w:ascii="Sylfaen" w:hAnsi="Sylfaen"/>
          <w:sz w:val="18"/>
          <w:szCs w:val="18"/>
        </w:rPr>
        <w:t xml:space="preserve"> Akşam namazın Sünneti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>76</w:t>
      </w:r>
      <w:r w:rsidRPr="00493954">
        <w:rPr>
          <w:rFonts w:ascii="Sylfaen" w:hAnsi="Sylfaen"/>
          <w:b/>
          <w:sz w:val="18"/>
          <w:szCs w:val="18"/>
        </w:rPr>
        <w:t>) Yukarıda verilen yargılardan hangisi Gayri Müekket sünnet kategorisinde değerlendirilir?</w:t>
      </w:r>
      <w:r>
        <w:rPr>
          <w:rFonts w:ascii="Sylfaen" w:hAnsi="Sylfaen"/>
          <w:sz w:val="18"/>
          <w:szCs w:val="18"/>
        </w:rPr>
        <w:t xml:space="preserve">                                         </w:t>
      </w:r>
      <w:r w:rsidRPr="00402E80">
        <w:rPr>
          <w:rFonts w:ascii="Sylfaen" w:hAnsi="Sylfaen"/>
          <w:color w:val="000000"/>
          <w:sz w:val="18"/>
          <w:szCs w:val="18"/>
        </w:rPr>
        <w:t xml:space="preserve">A) Yalnız I    </w:t>
      </w:r>
      <w:r>
        <w:rPr>
          <w:rFonts w:ascii="Sylfaen" w:hAnsi="Sylfaen"/>
          <w:color w:val="000000"/>
          <w:sz w:val="18"/>
          <w:szCs w:val="18"/>
        </w:rPr>
        <w:tab/>
        <w:t xml:space="preserve">    </w:t>
      </w:r>
      <w:r w:rsidRPr="00402E80">
        <w:rPr>
          <w:rFonts w:ascii="Sylfaen" w:hAnsi="Sylfaen"/>
          <w:color w:val="000000"/>
          <w:sz w:val="18"/>
          <w:szCs w:val="18"/>
        </w:rPr>
        <w:t xml:space="preserve">B) Yalnız II   </w:t>
      </w:r>
      <w:r>
        <w:rPr>
          <w:rFonts w:ascii="Sylfaen" w:hAnsi="Sylfaen"/>
          <w:color w:val="000000"/>
          <w:sz w:val="18"/>
          <w:szCs w:val="18"/>
        </w:rPr>
        <w:tab/>
      </w:r>
      <w:r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 xml:space="preserve">C) </w:t>
      </w:r>
      <w:r w:rsidRPr="00493954">
        <w:rPr>
          <w:rFonts w:ascii="Sylfaen" w:hAnsi="Sylfaen"/>
          <w:color w:val="FF0000"/>
          <w:sz w:val="18"/>
          <w:szCs w:val="18"/>
        </w:rPr>
        <w:t xml:space="preserve">I-II       </w:t>
      </w:r>
    </w:p>
    <w:p w:rsidR="00FF203C" w:rsidRDefault="00FF203C" w:rsidP="005942F2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A27150">
        <w:rPr>
          <w:rFonts w:ascii="Sylfaen" w:hAnsi="Sylfaen"/>
          <w:sz w:val="18"/>
          <w:szCs w:val="18"/>
        </w:rPr>
        <w:t xml:space="preserve">D) </w:t>
      </w:r>
      <w:r>
        <w:rPr>
          <w:rFonts w:ascii="Sylfaen" w:hAnsi="Sylfaen"/>
          <w:color w:val="000000"/>
          <w:sz w:val="18"/>
          <w:szCs w:val="18"/>
        </w:rPr>
        <w:t>II-</w:t>
      </w:r>
      <w:r w:rsidRPr="00402E80">
        <w:rPr>
          <w:rFonts w:ascii="Sylfaen" w:hAnsi="Sylfaen"/>
          <w:color w:val="000000"/>
          <w:sz w:val="18"/>
          <w:szCs w:val="18"/>
        </w:rPr>
        <w:t>III</w:t>
      </w:r>
      <w:r>
        <w:rPr>
          <w:rFonts w:ascii="Sylfaen" w:hAnsi="Sylfaen"/>
          <w:color w:val="000000"/>
          <w:sz w:val="18"/>
          <w:szCs w:val="18"/>
        </w:rPr>
        <w:tab/>
        <w:t xml:space="preserve">    </w:t>
      </w:r>
      <w:r w:rsidRPr="00402E80">
        <w:rPr>
          <w:rFonts w:ascii="Sylfaen" w:hAnsi="Sylfaen"/>
          <w:color w:val="000000"/>
          <w:sz w:val="18"/>
          <w:szCs w:val="18"/>
        </w:rPr>
        <w:t>E) I-II-III</w:t>
      </w:r>
    </w:p>
    <w:p w:rsidR="00FF203C" w:rsidRPr="00402E80" w:rsidRDefault="00FF203C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77</w:t>
      </w:r>
      <w:r w:rsidRPr="00402E80">
        <w:rPr>
          <w:rFonts w:ascii="Sylfaen" w:hAnsi="Sylfaen" w:cs="Calibri"/>
          <w:b/>
          <w:bCs/>
          <w:sz w:val="18"/>
          <w:szCs w:val="18"/>
        </w:rPr>
        <w:t>. Hangi yaştaki çocuklar ergenlik belirtisi göstermese bile ergen olarak kabul edilir?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A) </w:t>
      </w:r>
      <w:r w:rsidRPr="00DC29B8">
        <w:rPr>
          <w:rFonts w:ascii="Sylfaen" w:hAnsi="Sylfaen" w:cs="Calibri"/>
          <w:color w:val="FF0000"/>
          <w:sz w:val="18"/>
          <w:szCs w:val="18"/>
        </w:rPr>
        <w:t xml:space="preserve">15   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         B)</w:t>
      </w:r>
      <w:r w:rsidRPr="00A27150">
        <w:rPr>
          <w:rFonts w:ascii="Sylfaen" w:hAnsi="Sylfaen" w:cs="Calibri"/>
          <w:sz w:val="18"/>
          <w:szCs w:val="18"/>
        </w:rPr>
        <w:t xml:space="preserve"> </w:t>
      </w:r>
      <w:r>
        <w:rPr>
          <w:rFonts w:ascii="Sylfaen" w:hAnsi="Sylfaen" w:cs="Calibri"/>
          <w:sz w:val="18"/>
          <w:szCs w:val="18"/>
        </w:rPr>
        <w:t>16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A27150">
        <w:rPr>
          <w:rFonts w:ascii="Sylfaen" w:hAnsi="Sylfaen" w:cs="Calibri"/>
          <w:sz w:val="18"/>
          <w:szCs w:val="18"/>
        </w:rPr>
        <w:t xml:space="preserve">           C) 18   </w:t>
      </w:r>
      <w:r w:rsidRPr="00402E80">
        <w:rPr>
          <w:rFonts w:ascii="Sylfaen" w:hAnsi="Sylfaen" w:cs="Calibri"/>
          <w:sz w:val="18"/>
          <w:szCs w:val="18"/>
        </w:rPr>
        <w:t>D)</w:t>
      </w:r>
      <w:r w:rsidRPr="00A27150">
        <w:rPr>
          <w:rFonts w:ascii="Sylfaen" w:hAnsi="Sylfaen" w:cs="Calibri"/>
          <w:sz w:val="18"/>
          <w:szCs w:val="18"/>
        </w:rPr>
        <w:t xml:space="preserve"> </w:t>
      </w:r>
      <w:r>
        <w:rPr>
          <w:rFonts w:ascii="Sylfaen" w:hAnsi="Sylfaen" w:cs="Calibri"/>
          <w:sz w:val="18"/>
          <w:szCs w:val="18"/>
        </w:rPr>
        <w:t>9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         E) 12</w:t>
      </w:r>
    </w:p>
    <w:p w:rsidR="00FF203C" w:rsidRPr="003A21AA" w:rsidRDefault="00FF203C" w:rsidP="00AC6666">
      <w:pPr>
        <w:spacing w:after="0"/>
        <w:rPr>
          <w:rFonts w:ascii="Sylfaen" w:hAnsi="Sylfaen" w:cs="Calibri"/>
          <w:sz w:val="18"/>
          <w:szCs w:val="18"/>
        </w:rPr>
      </w:pPr>
    </w:p>
    <w:p w:rsidR="00FF203C" w:rsidRPr="00402E80" w:rsidRDefault="00FF203C" w:rsidP="00390557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78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. Aşağıdaki fıkhi hüküm kaynaklarından hangisi yardımcı kaynak (fer’i delil) </w:t>
      </w:r>
      <w:r w:rsidRPr="00402E80">
        <w:rPr>
          <w:rFonts w:ascii="Sylfaen" w:hAnsi="Sylfaen" w:cs="Calibri"/>
          <w:b/>
          <w:bCs/>
          <w:sz w:val="18"/>
          <w:szCs w:val="18"/>
          <w:u w:val="single"/>
        </w:rPr>
        <w:t>değildir</w:t>
      </w:r>
      <w:r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FF203C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Sedd-i zerai </w:t>
      </w:r>
      <w:r w:rsidRPr="00402E80"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>B)</w:t>
      </w:r>
      <w:r>
        <w:rPr>
          <w:rFonts w:ascii="Sylfaen" w:hAnsi="Sylfaen" w:cs="Calibri"/>
          <w:sz w:val="18"/>
          <w:szCs w:val="18"/>
        </w:rPr>
        <w:t xml:space="preserve">İstishab        </w:t>
      </w:r>
      <w:r>
        <w:rPr>
          <w:rFonts w:ascii="Sylfaen" w:hAnsi="Sylfaen" w:cs="Calibri"/>
          <w:sz w:val="18"/>
          <w:szCs w:val="18"/>
        </w:rPr>
        <w:tab/>
      </w:r>
      <w:r w:rsidRPr="00A27150">
        <w:rPr>
          <w:rFonts w:ascii="Sylfaen" w:hAnsi="Sylfaen" w:cs="Calibri"/>
          <w:sz w:val="18"/>
          <w:szCs w:val="18"/>
        </w:rPr>
        <w:t xml:space="preserve">C) </w:t>
      </w:r>
      <w:r>
        <w:rPr>
          <w:rFonts w:ascii="Sylfaen" w:hAnsi="Sylfaen" w:cs="Calibri"/>
          <w:sz w:val="18"/>
          <w:szCs w:val="18"/>
        </w:rPr>
        <w:t xml:space="preserve">İstihsan    </w:t>
      </w:r>
    </w:p>
    <w:p w:rsidR="00FF203C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D) Mesalih-i mürsele </w:t>
      </w:r>
      <w:r>
        <w:rPr>
          <w:rFonts w:ascii="Sylfaen" w:hAnsi="Sylfaen" w:cs="Calibri"/>
          <w:sz w:val="18"/>
          <w:szCs w:val="18"/>
        </w:rPr>
        <w:t xml:space="preserve">           E) </w:t>
      </w:r>
      <w:r w:rsidRPr="00DC29B8">
        <w:rPr>
          <w:rFonts w:ascii="Sylfaen" w:hAnsi="Sylfaen" w:cs="Calibri"/>
          <w:color w:val="FF0000"/>
          <w:sz w:val="18"/>
          <w:szCs w:val="18"/>
        </w:rPr>
        <w:t>Sünnet</w:t>
      </w:r>
    </w:p>
    <w:p w:rsidR="00FF203C" w:rsidRPr="00402E80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</w:p>
    <w:p w:rsidR="00FF203C" w:rsidRPr="00541C23" w:rsidRDefault="00FF203C" w:rsidP="005942F2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 xml:space="preserve">79. </w:t>
      </w:r>
      <w:r w:rsidRPr="00541C23">
        <w:rPr>
          <w:rFonts w:ascii="Sylfaen" w:hAnsi="Sylfaen"/>
          <w:b/>
          <w:sz w:val="18"/>
          <w:szCs w:val="18"/>
        </w:rPr>
        <w:t xml:space="preserve">Aşağıda verilen seçeneklerden hangisi İcma ile sabit olan hükümlerden </w:t>
      </w:r>
      <w:r w:rsidRPr="00541C23">
        <w:rPr>
          <w:rFonts w:ascii="Sylfaen" w:hAnsi="Sylfaen"/>
          <w:b/>
          <w:sz w:val="18"/>
          <w:szCs w:val="18"/>
          <w:u w:val="single"/>
        </w:rPr>
        <w:t>değildir?</w:t>
      </w:r>
    </w:p>
    <w:p w:rsidR="00FF203C" w:rsidRPr="00402E80" w:rsidRDefault="00FF203C" w:rsidP="005942F2">
      <w:pPr>
        <w:pStyle w:val="NoSpacing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>
        <w:rPr>
          <w:rFonts w:ascii="Sylfaen" w:hAnsi="Sylfaen"/>
          <w:color w:val="000000"/>
          <w:sz w:val="18"/>
          <w:szCs w:val="18"/>
        </w:rPr>
        <w:t>Cuma günü iki ezan okunması</w:t>
      </w:r>
      <w:r w:rsidRPr="00402E80">
        <w:rPr>
          <w:rFonts w:ascii="Sylfaen" w:hAnsi="Sylfaen"/>
          <w:color w:val="000000"/>
          <w:sz w:val="18"/>
          <w:szCs w:val="18"/>
        </w:rPr>
        <w:t xml:space="preserve"> </w:t>
      </w:r>
    </w:p>
    <w:p w:rsidR="00FF203C" w:rsidRPr="00A27150" w:rsidRDefault="00FF203C" w:rsidP="00A27150">
      <w:pPr>
        <w:pStyle w:val="NoSpacing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FF0000"/>
          <w:sz w:val="18"/>
          <w:szCs w:val="18"/>
        </w:rPr>
      </w:pPr>
      <w:r w:rsidRPr="00A27150">
        <w:rPr>
          <w:rFonts w:ascii="Sylfaen" w:hAnsi="Sylfaen"/>
          <w:color w:val="FF0000"/>
          <w:sz w:val="18"/>
          <w:szCs w:val="18"/>
        </w:rPr>
        <w:t>Votkanında içkiden dolayı yasaklanması</w:t>
      </w:r>
    </w:p>
    <w:p w:rsidR="00FF203C" w:rsidRPr="00402E80" w:rsidRDefault="00FF203C" w:rsidP="005942F2">
      <w:pPr>
        <w:pStyle w:val="NoSpacing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Müslüman bir kadının gayrimüslim bir erkekle evlenemeyeceği </w:t>
      </w:r>
    </w:p>
    <w:p w:rsidR="00FF203C" w:rsidRPr="00402E80" w:rsidRDefault="00FF203C" w:rsidP="005942F2">
      <w:pPr>
        <w:pStyle w:val="NoSpacing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Domuz etine kıyasla domuzun iç yağınında haram sayılması </w:t>
      </w:r>
    </w:p>
    <w:p w:rsidR="00FF203C" w:rsidRPr="00402E80" w:rsidRDefault="00FF203C" w:rsidP="005942F2">
      <w:pPr>
        <w:pStyle w:val="NoSpacing"/>
        <w:numPr>
          <w:ilvl w:val="0"/>
          <w:numId w:val="2"/>
        </w:numPr>
        <w:spacing w:line="276" w:lineRule="auto"/>
        <w:ind w:left="426" w:hanging="284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Ninenin torununa 1/6 oranında mirasçı olması</w:t>
      </w:r>
    </w:p>
    <w:p w:rsidR="00FF203C" w:rsidRDefault="00FF203C" w:rsidP="00AC6666">
      <w:pPr>
        <w:spacing w:after="0"/>
        <w:rPr>
          <w:rFonts w:ascii="Sylfaen" w:hAnsi="Sylfaen"/>
          <w:sz w:val="18"/>
          <w:szCs w:val="18"/>
        </w:rPr>
      </w:pPr>
    </w:p>
    <w:p w:rsidR="00FF203C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80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. </w:t>
      </w:r>
      <w:r>
        <w:rPr>
          <w:rFonts w:ascii="Sylfaen" w:hAnsi="Sylfaen" w:cs="Calibri"/>
          <w:b/>
          <w:bCs/>
          <w:sz w:val="18"/>
          <w:szCs w:val="18"/>
        </w:rPr>
        <w:t>Aşağıdakilerden hangisi Kaynak Olma Açısından Sünnet çeşitleri değildir?</w:t>
      </w:r>
    </w:p>
    <w:p w:rsidR="00FF203C" w:rsidRPr="00382BEF" w:rsidRDefault="00FF203C" w:rsidP="005942F2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A) </w:t>
      </w:r>
      <w:r w:rsidRPr="0016540E">
        <w:rPr>
          <w:rFonts w:ascii="Sylfaen" w:hAnsi="Sylfaen" w:cs="Calibri"/>
          <w:bCs/>
          <w:color w:val="FF0000"/>
          <w:sz w:val="18"/>
          <w:szCs w:val="18"/>
        </w:rPr>
        <w:t xml:space="preserve">Kolaylık  sağlayıcı sünnet    </w:t>
      </w:r>
      <w:r w:rsidRPr="00382BEF">
        <w:rPr>
          <w:rFonts w:ascii="Sylfaen" w:hAnsi="Sylfaen" w:cs="Calibri"/>
          <w:bCs/>
          <w:sz w:val="18"/>
          <w:szCs w:val="18"/>
        </w:rPr>
        <w:t>B) Ayetleri açıklayan sünnet</w:t>
      </w:r>
    </w:p>
    <w:p w:rsidR="00FF203C" w:rsidRPr="00382BEF" w:rsidRDefault="00FF203C" w:rsidP="005942F2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C) Sınırlandırıcı sünnet       </w:t>
      </w:r>
      <w:r>
        <w:rPr>
          <w:rFonts w:ascii="Sylfaen" w:hAnsi="Sylfaen" w:cs="Calibri"/>
          <w:bCs/>
          <w:sz w:val="18"/>
          <w:szCs w:val="18"/>
        </w:rPr>
        <w:t xml:space="preserve">      </w:t>
      </w:r>
      <w:r w:rsidRPr="00382BEF">
        <w:rPr>
          <w:rFonts w:ascii="Sylfaen" w:hAnsi="Sylfaen" w:cs="Calibri"/>
          <w:bCs/>
          <w:sz w:val="18"/>
          <w:szCs w:val="18"/>
        </w:rPr>
        <w:t>D) Yeni hüküm koyan sünnet</w:t>
      </w:r>
    </w:p>
    <w:p w:rsidR="00FF203C" w:rsidRDefault="00FF203C" w:rsidP="005942F2">
      <w:pPr>
        <w:spacing w:after="0"/>
        <w:rPr>
          <w:rFonts w:ascii="Sylfaen" w:hAnsi="Sylfaen" w:cs="Calibri"/>
          <w:bCs/>
          <w:sz w:val="18"/>
          <w:szCs w:val="18"/>
        </w:rPr>
      </w:pPr>
      <w:r w:rsidRPr="00382BEF">
        <w:rPr>
          <w:rFonts w:ascii="Sylfaen" w:hAnsi="Sylfaen" w:cs="Calibri"/>
          <w:bCs/>
          <w:sz w:val="18"/>
          <w:szCs w:val="18"/>
        </w:rPr>
        <w:t xml:space="preserve">E) Teyin edici sünnet          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</w:p>
    <w:p w:rsidR="00FF203C" w:rsidRDefault="00FF203C" w:rsidP="00AC6666">
      <w:pPr>
        <w:spacing w:after="0"/>
        <w:rPr>
          <w:rFonts w:ascii="Sylfaen" w:hAnsi="Sylfaen"/>
          <w:sz w:val="18"/>
          <w:szCs w:val="18"/>
        </w:rPr>
      </w:pPr>
    </w:p>
    <w:p w:rsidR="00FF203C" w:rsidRPr="00A27150" w:rsidRDefault="00FF203C" w:rsidP="00AC6666">
      <w:pPr>
        <w:spacing w:after="0"/>
        <w:rPr>
          <w:rFonts w:ascii="Sylfaen" w:hAnsi="Sylfaen"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 xml:space="preserve">81. </w:t>
      </w:r>
      <w:r w:rsidRPr="00493954">
        <w:rPr>
          <w:rFonts w:ascii="Sylfaen" w:hAnsi="Sylfaen"/>
          <w:b/>
          <w:sz w:val="18"/>
          <w:szCs w:val="18"/>
        </w:rPr>
        <w:t xml:space="preserve">Bir kimse doğduğu zaman günahsız, suçsuz ve borçsuz doğar. Sanık suçlu olduğu ispat edilene kadar suçsuzdur. İlkesini fıkhın </w:t>
      </w:r>
      <w:r w:rsidRPr="00493954">
        <w:rPr>
          <w:rFonts w:ascii="Sylfaen" w:hAnsi="Sylfaen"/>
          <w:b/>
          <w:sz w:val="18"/>
          <w:szCs w:val="18"/>
          <w:u w:val="single"/>
        </w:rPr>
        <w:t>hangi delili</w:t>
      </w:r>
      <w:r w:rsidRPr="00493954">
        <w:rPr>
          <w:rFonts w:ascii="Sylfaen" w:hAnsi="Sylfaen"/>
          <w:b/>
          <w:sz w:val="18"/>
          <w:szCs w:val="18"/>
        </w:rPr>
        <w:t xml:space="preserve"> kapsamında inceleriz</w:t>
      </w:r>
      <w:r>
        <w:rPr>
          <w:rFonts w:ascii="Sylfaen" w:hAnsi="Sylfaen"/>
          <w:sz w:val="18"/>
          <w:szCs w:val="18"/>
        </w:rPr>
        <w:t xml:space="preserve"> ?                     </w:t>
      </w:r>
      <w:r w:rsidRPr="00A27150">
        <w:rPr>
          <w:rFonts w:ascii="Sylfaen" w:hAnsi="Sylfaen"/>
          <w:sz w:val="18"/>
          <w:szCs w:val="18"/>
        </w:rPr>
        <w:t xml:space="preserve">A) </w:t>
      </w:r>
      <w:r w:rsidRPr="00402E80">
        <w:rPr>
          <w:rFonts w:ascii="Sylfaen" w:hAnsi="Sylfaen"/>
          <w:sz w:val="18"/>
          <w:szCs w:val="18"/>
        </w:rPr>
        <w:t>Örf</w:t>
      </w:r>
      <w:r w:rsidRPr="00493954">
        <w:rPr>
          <w:rFonts w:ascii="Sylfaen" w:hAnsi="Sylfaen"/>
          <w:color w:val="FF0000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  <w:t xml:space="preserve">    B</w:t>
      </w:r>
      <w:r w:rsidRPr="00402E80">
        <w:rPr>
          <w:rFonts w:ascii="Sylfaen" w:hAnsi="Sylfaen"/>
          <w:sz w:val="18"/>
          <w:szCs w:val="18"/>
        </w:rPr>
        <w:t>)</w:t>
      </w:r>
      <w:r>
        <w:rPr>
          <w:rFonts w:ascii="Sylfaen" w:hAnsi="Sylfaen"/>
          <w:sz w:val="18"/>
          <w:szCs w:val="18"/>
        </w:rPr>
        <w:t xml:space="preserve"> </w:t>
      </w:r>
      <w:r w:rsidRPr="00402E80">
        <w:rPr>
          <w:rFonts w:ascii="Sylfaen" w:hAnsi="Sylfaen"/>
          <w:sz w:val="18"/>
          <w:szCs w:val="18"/>
        </w:rPr>
        <w:t xml:space="preserve">İstihsan  </w:t>
      </w:r>
      <w:r>
        <w:rPr>
          <w:rFonts w:ascii="Sylfaen" w:hAnsi="Sylfaen"/>
          <w:sz w:val="18"/>
          <w:szCs w:val="18"/>
        </w:rPr>
        <w:tab/>
        <w:t xml:space="preserve">            C</w:t>
      </w:r>
      <w:r w:rsidRPr="00402E80">
        <w:rPr>
          <w:rFonts w:ascii="Sylfaen" w:hAnsi="Sylfaen"/>
          <w:sz w:val="18"/>
          <w:szCs w:val="18"/>
        </w:rPr>
        <w:t>)</w:t>
      </w:r>
      <w:r>
        <w:rPr>
          <w:rFonts w:ascii="Sylfaen" w:hAnsi="Sylfaen"/>
          <w:sz w:val="18"/>
          <w:szCs w:val="18"/>
        </w:rPr>
        <w:t xml:space="preserve"> </w:t>
      </w:r>
      <w:r w:rsidRPr="00402E80">
        <w:rPr>
          <w:rFonts w:ascii="Sylfaen" w:hAnsi="Sylfaen"/>
          <w:sz w:val="18"/>
          <w:szCs w:val="18"/>
        </w:rPr>
        <w:t xml:space="preserve">Sedd-i zerai  </w:t>
      </w:r>
      <w:r>
        <w:rPr>
          <w:rFonts w:ascii="Sylfaen" w:hAnsi="Sylfaen"/>
          <w:sz w:val="18"/>
          <w:szCs w:val="18"/>
        </w:rPr>
        <w:t xml:space="preserve">        D</w:t>
      </w:r>
      <w:r w:rsidRPr="00402E80">
        <w:rPr>
          <w:rFonts w:ascii="Sylfaen" w:hAnsi="Sylfaen"/>
          <w:sz w:val="18"/>
          <w:szCs w:val="18"/>
        </w:rPr>
        <w:t>)</w:t>
      </w:r>
      <w:r w:rsidRPr="00A27150">
        <w:rPr>
          <w:rFonts w:ascii="Sylfaen" w:hAnsi="Sylfaen"/>
          <w:color w:val="FF0000"/>
          <w:sz w:val="18"/>
          <w:szCs w:val="18"/>
        </w:rPr>
        <w:t xml:space="preserve"> </w:t>
      </w:r>
      <w:r w:rsidRPr="00493954">
        <w:rPr>
          <w:rFonts w:ascii="Sylfaen" w:hAnsi="Sylfaen"/>
          <w:color w:val="FF0000"/>
          <w:sz w:val="18"/>
          <w:szCs w:val="18"/>
        </w:rPr>
        <w:t>İstishab</w:t>
      </w:r>
      <w:r>
        <w:rPr>
          <w:rFonts w:ascii="Sylfaen" w:hAnsi="Sylfaen"/>
          <w:sz w:val="18"/>
          <w:szCs w:val="18"/>
        </w:rPr>
        <w:t xml:space="preserve">                  E) Mesalihi Mürsele             </w:t>
      </w:r>
      <w:r>
        <w:rPr>
          <w:rFonts w:ascii="Sylfaen" w:hAnsi="Sylfaen" w:cs="Calibri"/>
          <w:sz w:val="18"/>
          <w:szCs w:val="18"/>
        </w:rPr>
        <w:t xml:space="preserve"> </w:t>
      </w:r>
    </w:p>
    <w:p w:rsidR="00FF203C" w:rsidRDefault="00FF203C" w:rsidP="00AC6666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82</w:t>
      </w:r>
      <w:r w:rsidRPr="00402E80">
        <w:rPr>
          <w:rFonts w:ascii="Sylfaen" w:hAnsi="Sylfaen" w:cs="Calibri"/>
          <w:b/>
          <w:bCs/>
          <w:sz w:val="18"/>
          <w:szCs w:val="18"/>
        </w:rPr>
        <w:t>. Parası verilmiş ancak şu an için teslimi yapılmamış üç ton cevizin satışı ha</w:t>
      </w:r>
      <w:r>
        <w:rPr>
          <w:rFonts w:ascii="Sylfaen" w:hAnsi="Sylfaen" w:cs="Calibri"/>
          <w:b/>
          <w:bCs/>
          <w:sz w:val="18"/>
          <w:szCs w:val="18"/>
        </w:rPr>
        <w:t>ngi fıkhi kurala göre caiz olur</w:t>
      </w:r>
      <w:r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</w:t>
      </w:r>
      <w:r w:rsidRPr="00A27150">
        <w:rPr>
          <w:rFonts w:ascii="Sylfaen" w:hAnsi="Sylfaen" w:cs="Calibri"/>
          <w:sz w:val="18"/>
          <w:szCs w:val="18"/>
        </w:rPr>
        <w:t xml:space="preserve"> </w:t>
      </w:r>
      <w:r w:rsidRPr="00402E80">
        <w:rPr>
          <w:rFonts w:ascii="Sylfaen" w:hAnsi="Sylfaen" w:cs="Calibri"/>
          <w:sz w:val="18"/>
          <w:szCs w:val="18"/>
        </w:rPr>
        <w:t>Mübah</w:t>
      </w:r>
      <w:r>
        <w:rPr>
          <w:rFonts w:ascii="Sylfaen" w:hAnsi="Sylfaen" w:cs="Calibri"/>
          <w:sz w:val="18"/>
          <w:szCs w:val="18"/>
        </w:rPr>
        <w:tab/>
        <w:t xml:space="preserve">    B)İstishap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A27150">
        <w:rPr>
          <w:rFonts w:ascii="Sylfaen" w:hAnsi="Sylfaen" w:cs="Calibri"/>
          <w:color w:val="FF0000"/>
          <w:sz w:val="18"/>
          <w:szCs w:val="18"/>
        </w:rPr>
        <w:t xml:space="preserve">C) İstihsan  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D) Helal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 xml:space="preserve">    E) Mesalihi Mürsele</w:t>
      </w:r>
    </w:p>
    <w:p w:rsidR="00FF203C" w:rsidRPr="00402E80" w:rsidRDefault="00FF203C" w:rsidP="00911061">
      <w:pPr>
        <w:spacing w:after="0"/>
        <w:rPr>
          <w:rFonts w:ascii="Sylfaen" w:hAnsi="Sylfaen"/>
          <w:sz w:val="18"/>
          <w:szCs w:val="18"/>
        </w:rPr>
      </w:pPr>
    </w:p>
    <w:p w:rsidR="00FF203C" w:rsidRPr="00541C23" w:rsidRDefault="00FF203C" w:rsidP="005942F2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83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. </w:t>
      </w:r>
      <w:r w:rsidRPr="00541C23">
        <w:rPr>
          <w:rFonts w:ascii="Sylfaen" w:hAnsi="Sylfaen"/>
          <w:b/>
          <w:sz w:val="18"/>
          <w:szCs w:val="18"/>
        </w:rPr>
        <w:t xml:space="preserve">Fıkhi hükümler arasında yer alan </w:t>
      </w:r>
      <w:r w:rsidRPr="00541C23">
        <w:rPr>
          <w:rFonts w:ascii="Sylfaen" w:hAnsi="Sylfaen"/>
          <w:b/>
          <w:sz w:val="18"/>
          <w:szCs w:val="18"/>
          <w:u w:val="single"/>
        </w:rPr>
        <w:t>H</w:t>
      </w:r>
      <w:r>
        <w:rPr>
          <w:rFonts w:ascii="Sylfaen" w:hAnsi="Sylfaen"/>
          <w:b/>
          <w:sz w:val="18"/>
          <w:szCs w:val="18"/>
          <w:u w:val="single"/>
        </w:rPr>
        <w:t>aram</w:t>
      </w:r>
      <w:r w:rsidRPr="00541C23">
        <w:rPr>
          <w:rFonts w:ascii="Sylfaen" w:hAnsi="Sylfaen"/>
          <w:b/>
          <w:sz w:val="18"/>
          <w:szCs w:val="18"/>
        </w:rPr>
        <w:t xml:space="preserve"> hükmüne aşağıdakilerden hangisi örnek </w:t>
      </w:r>
      <w:r w:rsidRPr="00541C23">
        <w:rPr>
          <w:rFonts w:ascii="Sylfaen" w:hAnsi="Sylfaen"/>
          <w:b/>
          <w:sz w:val="18"/>
          <w:szCs w:val="18"/>
          <w:u w:val="single"/>
        </w:rPr>
        <w:t>gösterilemez.</w:t>
      </w:r>
    </w:p>
    <w:p w:rsidR="00FF203C" w:rsidRDefault="00FF203C" w:rsidP="005942F2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 </w:t>
      </w:r>
      <w:r w:rsidRPr="00541C23">
        <w:rPr>
          <w:rFonts w:ascii="Sylfaen" w:hAnsi="Sylfaen"/>
          <w:color w:val="FF0000"/>
          <w:sz w:val="18"/>
          <w:szCs w:val="18"/>
        </w:rPr>
        <w:t xml:space="preserve">Yere Tükürmek  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B) İçki İçmek    </w:t>
      </w:r>
    </w:p>
    <w:p w:rsidR="00FF203C" w:rsidRDefault="00FF203C" w:rsidP="005942F2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E521BA">
        <w:rPr>
          <w:rFonts w:ascii="Sylfaen" w:hAnsi="Sylfaen"/>
          <w:sz w:val="18"/>
          <w:szCs w:val="18"/>
        </w:rPr>
        <w:t xml:space="preserve">C) </w:t>
      </w:r>
      <w:r w:rsidRPr="00402E80">
        <w:rPr>
          <w:rFonts w:ascii="Sylfaen" w:hAnsi="Sylfaen"/>
          <w:sz w:val="18"/>
          <w:szCs w:val="18"/>
        </w:rPr>
        <w:t xml:space="preserve">Adam öldürmek 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D) Hırsızlık yapmak   </w:t>
      </w:r>
    </w:p>
    <w:p w:rsidR="00FF203C" w:rsidRDefault="00FF203C" w:rsidP="005942F2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>E) Puta tapmak</w:t>
      </w:r>
    </w:p>
    <w:p w:rsidR="00FF203C" w:rsidRPr="00A27150" w:rsidRDefault="00FF203C" w:rsidP="00A27150">
      <w:pPr>
        <w:pStyle w:val="NoSpacing"/>
        <w:rPr>
          <w:sz w:val="18"/>
          <w:szCs w:val="18"/>
        </w:rPr>
      </w:pPr>
    </w:p>
    <w:p w:rsidR="00FF203C" w:rsidRPr="00A2715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84</w:t>
      </w:r>
      <w:r w:rsidRPr="00402E80">
        <w:rPr>
          <w:rFonts w:ascii="Sylfaen" w:hAnsi="Sylfaen" w:cs="Calibri"/>
          <w:b/>
          <w:bCs/>
          <w:sz w:val="18"/>
          <w:szCs w:val="18"/>
        </w:rPr>
        <w:t>. Aşağıdakilerden hangisi “</w:t>
      </w:r>
      <w:r>
        <w:rPr>
          <w:rFonts w:ascii="Sylfaen" w:hAnsi="Sylfaen" w:cs="Calibri"/>
          <w:b/>
          <w:bCs/>
          <w:sz w:val="18"/>
          <w:szCs w:val="18"/>
        </w:rPr>
        <w:t>Azimet</w:t>
      </w:r>
      <w:r w:rsidRPr="00402E80">
        <w:rPr>
          <w:rFonts w:ascii="Sylfaen" w:hAnsi="Sylfaen" w:cs="Calibri"/>
          <w:b/>
          <w:bCs/>
          <w:sz w:val="18"/>
          <w:szCs w:val="18"/>
        </w:rPr>
        <w:t>” kavramına örnek olur?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 Hasta olanların ramazan orucunu kazaya bırakmaları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B) </w:t>
      </w:r>
      <w:r w:rsidRPr="00DC29B8">
        <w:rPr>
          <w:rFonts w:ascii="Sylfaen" w:hAnsi="Sylfaen" w:cs="Calibri"/>
          <w:color w:val="FF0000"/>
          <w:sz w:val="18"/>
          <w:szCs w:val="18"/>
        </w:rPr>
        <w:t>Sağlıklı olan herkesin Ramazan ayında oruç tutması</w:t>
      </w:r>
      <w:r w:rsidRPr="00402E80">
        <w:rPr>
          <w:rFonts w:ascii="Sylfaen" w:hAnsi="Sylfaen" w:cs="Calibri"/>
          <w:sz w:val="18"/>
          <w:szCs w:val="18"/>
        </w:rPr>
        <w:t xml:space="preserve"> </w:t>
      </w:r>
    </w:p>
    <w:p w:rsidR="00FF203C" w:rsidRPr="00DC29B8" w:rsidRDefault="00FF203C" w:rsidP="005942F2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C) </w:t>
      </w:r>
      <w:r w:rsidRPr="00402E80">
        <w:rPr>
          <w:rFonts w:ascii="Sylfaen" w:hAnsi="Sylfaen" w:cs="Calibri"/>
          <w:sz w:val="18"/>
          <w:szCs w:val="18"/>
        </w:rPr>
        <w:t>Yolcuların dört rekâtlı namazları iki rekât olarak kılmaları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 xml:space="preserve">D) Abdestte </w:t>
      </w:r>
      <w:r w:rsidRPr="00402E80">
        <w:rPr>
          <w:rFonts w:ascii="Sylfaen" w:hAnsi="Sylfaen" w:cs="Calibri"/>
          <w:sz w:val="18"/>
          <w:szCs w:val="18"/>
        </w:rPr>
        <w:t>yara üzerine konulan sargıya mesh edilmesi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Ölmek üzere olan birinin domuz etinden azcık yemesi</w:t>
      </w:r>
    </w:p>
    <w:p w:rsidR="00FF203C" w:rsidRPr="005213EF" w:rsidRDefault="00FF203C" w:rsidP="005213EF">
      <w:pPr>
        <w:pStyle w:val="NoSpacing"/>
        <w:rPr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107</w:t>
      </w:r>
      <w:r w:rsidRPr="00402E80">
        <w:rPr>
          <w:rFonts w:ascii="Sylfaen" w:hAnsi="Sylfaen" w:cs="Calibri"/>
          <w:b/>
          <w:bCs/>
          <w:sz w:val="18"/>
          <w:szCs w:val="18"/>
        </w:rPr>
        <w:t>.</w:t>
      </w:r>
      <w:r w:rsidRPr="005942F2"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Aşağıdakilerden hangisi </w:t>
      </w:r>
      <w:r w:rsidRPr="003A21AA">
        <w:rPr>
          <w:rFonts w:ascii="Sylfaen" w:hAnsi="Sylfaen" w:cs="Calibri"/>
          <w:b/>
          <w:bCs/>
          <w:sz w:val="18"/>
          <w:szCs w:val="18"/>
          <w:u w:val="single"/>
        </w:rPr>
        <w:t xml:space="preserve">Müstehab’ın </w:t>
      </w:r>
      <w:r w:rsidRPr="00402E80">
        <w:rPr>
          <w:rFonts w:ascii="Sylfaen" w:hAnsi="Sylfaen" w:cs="Calibri"/>
          <w:b/>
          <w:bCs/>
          <w:sz w:val="18"/>
          <w:szCs w:val="18"/>
        </w:rPr>
        <w:t>hükmüdür?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r w:rsidRPr="00DC29B8">
        <w:rPr>
          <w:rFonts w:ascii="Sylfaen" w:hAnsi="Sylfaen" w:cs="Calibri"/>
          <w:color w:val="FF0000"/>
          <w:sz w:val="18"/>
          <w:szCs w:val="18"/>
        </w:rPr>
        <w:t>Yapan sevap kazanır, terk edilmesi hâlinde ise günah olmayan fiillerdir.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Yapılıp yapılmaması birdir.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 Yapılması yasaklanmıştır.</w:t>
      </w:r>
    </w:p>
    <w:p w:rsidR="00FF203C" w:rsidRPr="00DC29B8" w:rsidRDefault="00FF203C" w:rsidP="005942F2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</w:t>
      </w:r>
      <w:r w:rsidRPr="00402E80">
        <w:rPr>
          <w:rFonts w:ascii="Sylfaen" w:hAnsi="Sylfaen" w:cs="Calibri"/>
          <w:sz w:val="18"/>
          <w:szCs w:val="18"/>
        </w:rPr>
        <w:t>Yapılmasında sevap, terkinde günah vardır.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Yapılması sevap, yapılmaması günah olan fiillerdir.</w:t>
      </w:r>
    </w:p>
    <w:p w:rsidR="00FF203C" w:rsidRPr="005213EF" w:rsidRDefault="00FF203C" w:rsidP="005213EF">
      <w:pPr>
        <w:pStyle w:val="NoSpacing"/>
        <w:rPr>
          <w:sz w:val="18"/>
          <w:szCs w:val="18"/>
        </w:rPr>
      </w:pPr>
    </w:p>
    <w:p w:rsidR="00FF203C" w:rsidRPr="00402E80" w:rsidRDefault="00FF203C" w:rsidP="00911061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>108</w:t>
      </w:r>
      <w:r w:rsidRPr="00402E80">
        <w:rPr>
          <w:rFonts w:ascii="Sylfaen" w:hAnsi="Sylfaen" w:cs="Calibri"/>
          <w:b/>
          <w:bCs/>
          <w:sz w:val="18"/>
          <w:szCs w:val="18"/>
        </w:rPr>
        <w:t>.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>Kişinin irade</w:t>
      </w:r>
      <w:r>
        <w:rPr>
          <w:rFonts w:ascii="Sylfaen" w:hAnsi="Sylfaen" w:cs="Calibri"/>
          <w:b/>
          <w:bCs/>
          <w:sz w:val="18"/>
          <w:szCs w:val="18"/>
        </w:rPr>
        <w:t xml:space="preserve">si dışında oluşan ve ehliyetini </w:t>
      </w:r>
      <w:r w:rsidRPr="00402E80">
        <w:rPr>
          <w:rFonts w:ascii="Sylfaen" w:hAnsi="Sylfaen" w:cs="Calibri"/>
          <w:b/>
          <w:bCs/>
          <w:sz w:val="18"/>
          <w:szCs w:val="18"/>
        </w:rPr>
        <w:t>etkileyen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>(çocukluk.</w:t>
      </w:r>
      <w:r>
        <w:rPr>
          <w:rFonts w:ascii="Sylfaen" w:hAnsi="Sylfaen" w:cs="Calibri"/>
          <w:b/>
          <w:bCs/>
          <w:sz w:val="18"/>
          <w:szCs w:val="18"/>
        </w:rPr>
        <w:t xml:space="preserve"> b</w:t>
      </w:r>
      <w:r w:rsidRPr="00402E80">
        <w:rPr>
          <w:rFonts w:ascii="Sylfaen" w:hAnsi="Sylfaen" w:cs="Calibri"/>
          <w:b/>
          <w:bCs/>
          <w:sz w:val="18"/>
          <w:szCs w:val="18"/>
        </w:rPr>
        <w:t>unama,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>uyku vb</w:t>
      </w:r>
      <w:r>
        <w:rPr>
          <w:rFonts w:ascii="Sylfaen" w:hAnsi="Sylfaen" w:cs="Calibri"/>
          <w:b/>
          <w:bCs/>
          <w:sz w:val="18"/>
          <w:szCs w:val="18"/>
        </w:rPr>
        <w:t>.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 )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durumlara ne denir? </w:t>
      </w:r>
    </w:p>
    <w:p w:rsidR="00FF203C" w:rsidRDefault="00FF203C" w:rsidP="00911061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A)Fiil ehliyeti</w:t>
      </w:r>
      <w:r w:rsidRPr="00402E80"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E521BA">
        <w:rPr>
          <w:rFonts w:ascii="Sylfaen" w:hAnsi="Sylfaen" w:cs="Calibri"/>
          <w:sz w:val="18"/>
          <w:szCs w:val="18"/>
        </w:rPr>
        <w:t xml:space="preserve">B) </w:t>
      </w:r>
      <w:r w:rsidRPr="00402E80">
        <w:rPr>
          <w:rFonts w:ascii="Sylfaen" w:hAnsi="Sylfaen" w:cs="Calibri"/>
          <w:sz w:val="18"/>
          <w:szCs w:val="18"/>
        </w:rPr>
        <w:t>Kesbi arızalar</w:t>
      </w:r>
      <w:r>
        <w:rPr>
          <w:rFonts w:ascii="Sylfaen" w:hAnsi="Sylfaen" w:cs="Calibri"/>
          <w:sz w:val="18"/>
          <w:szCs w:val="18"/>
        </w:rPr>
        <w:tab/>
      </w:r>
    </w:p>
    <w:p w:rsidR="00FF203C" w:rsidRDefault="00FF203C" w:rsidP="00D85F5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</w:t>
      </w:r>
      <w:r w:rsidRPr="00A27150">
        <w:rPr>
          <w:rFonts w:ascii="Sylfaen" w:hAnsi="Sylfaen" w:cs="Calibri"/>
          <w:color w:val="FF0000"/>
          <w:sz w:val="18"/>
          <w:szCs w:val="18"/>
        </w:rPr>
        <w:t xml:space="preserve"> </w:t>
      </w:r>
      <w:r w:rsidRPr="00493954">
        <w:rPr>
          <w:rFonts w:ascii="Sylfaen" w:hAnsi="Sylfaen" w:cs="Calibri"/>
          <w:color w:val="FF0000"/>
          <w:sz w:val="18"/>
          <w:szCs w:val="18"/>
        </w:rPr>
        <w:t>Semavi arızalar</w:t>
      </w:r>
      <w:r w:rsidRPr="00493954">
        <w:rPr>
          <w:rFonts w:ascii="Sylfaen" w:hAnsi="Sylfaen" w:cs="Calibri"/>
          <w:color w:val="FF0000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  <w:t>D)Vücub</w:t>
      </w:r>
      <w:r w:rsidRPr="00402E80">
        <w:rPr>
          <w:rFonts w:ascii="Sylfaen" w:hAnsi="Sylfaen" w:cs="Calibri"/>
          <w:sz w:val="18"/>
          <w:szCs w:val="18"/>
        </w:rPr>
        <w:t xml:space="preserve"> ehliyeti</w:t>
      </w:r>
      <w:r>
        <w:rPr>
          <w:rFonts w:ascii="Sylfaen" w:hAnsi="Sylfaen" w:cs="Calibri"/>
          <w:sz w:val="18"/>
          <w:szCs w:val="18"/>
        </w:rPr>
        <w:t xml:space="preserve">               E) Sefih</w:t>
      </w:r>
    </w:p>
    <w:p w:rsidR="00FF203C" w:rsidRPr="005213EF" w:rsidRDefault="00FF203C" w:rsidP="005213EF">
      <w:pPr>
        <w:pStyle w:val="NoSpacing"/>
        <w:rPr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 xml:space="preserve">109. </w:t>
      </w:r>
      <w:r w:rsidRPr="00402E80">
        <w:rPr>
          <w:rFonts w:ascii="Sylfaen" w:hAnsi="Sylfaen" w:cs="Calibri"/>
          <w:b/>
          <w:bCs/>
          <w:sz w:val="18"/>
          <w:szCs w:val="18"/>
        </w:rPr>
        <w:t>Vakit namazlarının Cemaatle kılınması peygamberimizin çoğunlukla yerine getirdiği,</w:t>
      </w:r>
      <w:r>
        <w:rPr>
          <w:rFonts w:ascii="Sylfaen" w:hAnsi="Sylfaen" w:cs="Calibri"/>
          <w:b/>
          <w:bCs/>
          <w:sz w:val="18"/>
          <w:szCs w:val="18"/>
        </w:rPr>
        <w:t xml:space="preserve"> </w:t>
      </w:r>
      <w:r w:rsidRPr="00402E80">
        <w:rPr>
          <w:rFonts w:ascii="Sylfaen" w:hAnsi="Sylfaen" w:cs="Calibri"/>
          <w:b/>
          <w:bCs/>
          <w:sz w:val="18"/>
          <w:szCs w:val="18"/>
        </w:rPr>
        <w:t>nadir olarak terk ettiği fiillerinden olup aşağıdaki seçeneklerden hangisi</w:t>
      </w:r>
      <w:r>
        <w:rPr>
          <w:rFonts w:ascii="Sylfaen" w:hAnsi="Sylfaen" w:cs="Calibri"/>
          <w:b/>
          <w:bCs/>
          <w:sz w:val="18"/>
          <w:szCs w:val="18"/>
        </w:rPr>
        <w:t>nde bu sünneti ifade edilmiştir</w:t>
      </w:r>
      <w:r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A) Gayr-i müekket sünnet.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E521BA">
        <w:rPr>
          <w:rFonts w:ascii="Sylfaen" w:hAnsi="Sylfaen" w:cs="Calibri"/>
          <w:sz w:val="18"/>
          <w:szCs w:val="18"/>
        </w:rPr>
        <w:t xml:space="preserve">B) </w:t>
      </w:r>
      <w:r>
        <w:rPr>
          <w:rFonts w:ascii="Sylfaen" w:hAnsi="Sylfaen" w:cs="Calibri"/>
          <w:sz w:val="18"/>
          <w:szCs w:val="18"/>
        </w:rPr>
        <w:t>Ahat Sünnet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C) Teyit edici Sünnet .</w:t>
      </w:r>
      <w:r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 xml:space="preserve">D) </w:t>
      </w:r>
      <w:r w:rsidRPr="00DC29B8">
        <w:rPr>
          <w:rFonts w:ascii="Sylfaen" w:hAnsi="Sylfaen" w:cs="Calibri"/>
          <w:color w:val="FF0000"/>
          <w:sz w:val="18"/>
          <w:szCs w:val="18"/>
        </w:rPr>
        <w:t>Müekket Sünnet.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Meşhur Sünnet</w:t>
      </w:r>
      <w:r w:rsidRPr="00402E80">
        <w:rPr>
          <w:rFonts w:ascii="Sylfaen" w:hAnsi="Sylfaen" w:cs="Calibri"/>
          <w:sz w:val="18"/>
          <w:szCs w:val="18"/>
        </w:rPr>
        <w:t xml:space="preserve"> </w:t>
      </w:r>
    </w:p>
    <w:p w:rsidR="00FF203C" w:rsidRPr="00493954" w:rsidRDefault="00FF203C" w:rsidP="00493954">
      <w:pPr>
        <w:pStyle w:val="NoSpacing"/>
        <w:rPr>
          <w:rFonts w:ascii="Sylfaen" w:hAnsi="Sylfaen"/>
          <w:color w:val="000000"/>
          <w:sz w:val="18"/>
          <w:szCs w:val="18"/>
        </w:rPr>
      </w:pPr>
    </w:p>
    <w:p w:rsidR="00FF203C" w:rsidRPr="00402E80" w:rsidRDefault="00FF203C" w:rsidP="003D1694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I- Yolcuların dört rekâtlı farz namazları iki rekât kılmaları</w:t>
      </w:r>
    </w:p>
    <w:p w:rsidR="00FF203C" w:rsidRPr="00402E80" w:rsidRDefault="00FF203C" w:rsidP="003D1694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II- Yolcu ve hasta olanların ve emzikli kadınların ramazan orucunu kazaya bırakmaları </w:t>
      </w:r>
    </w:p>
    <w:p w:rsidR="00FF203C" w:rsidRPr="00402E80" w:rsidRDefault="00FF203C" w:rsidP="003D1694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 xml:space="preserve">110. </w:t>
      </w:r>
      <w:r w:rsidRPr="00402E80">
        <w:rPr>
          <w:rFonts w:ascii="Sylfaen" w:hAnsi="Sylfaen" w:cs="Calibri"/>
          <w:b/>
          <w:bCs/>
          <w:sz w:val="18"/>
          <w:szCs w:val="18"/>
        </w:rPr>
        <w:t>Yukarıdaki örnekler aşağıdakilerden hangisine aittir?</w:t>
      </w:r>
    </w:p>
    <w:p w:rsidR="00FF203C" w:rsidRDefault="00FF203C" w:rsidP="003D1694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Mubah </w:t>
      </w:r>
      <w:r w:rsidRPr="00402E80"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 xml:space="preserve">    B) Azimet</w:t>
      </w:r>
      <w:r>
        <w:rPr>
          <w:rFonts w:ascii="Sylfaen" w:hAnsi="Sylfaen" w:cs="Calibri"/>
          <w:sz w:val="18"/>
          <w:szCs w:val="18"/>
        </w:rPr>
        <w:tab/>
        <w:t xml:space="preserve">        </w:t>
      </w:r>
      <w:r w:rsidRPr="00E521BA">
        <w:rPr>
          <w:rFonts w:ascii="Sylfaen" w:hAnsi="Sylfaen" w:cs="Calibri"/>
          <w:sz w:val="18"/>
          <w:szCs w:val="18"/>
        </w:rPr>
        <w:t xml:space="preserve">C) </w:t>
      </w:r>
      <w:r>
        <w:rPr>
          <w:rFonts w:ascii="Sylfaen" w:hAnsi="Sylfaen" w:cs="Calibri"/>
          <w:sz w:val="18"/>
          <w:szCs w:val="18"/>
        </w:rPr>
        <w:t>Fasit</w:t>
      </w:r>
      <w:r w:rsidRPr="00402E80">
        <w:rPr>
          <w:rFonts w:ascii="Sylfaen" w:hAnsi="Sylfaen" w:cs="Calibri"/>
          <w:sz w:val="18"/>
          <w:szCs w:val="18"/>
        </w:rPr>
        <w:tab/>
      </w:r>
    </w:p>
    <w:p w:rsidR="00FF203C" w:rsidRPr="00402E80" w:rsidRDefault="00FF203C" w:rsidP="003D1694">
      <w:pPr>
        <w:rPr>
          <w:rFonts w:ascii="Sylfaen" w:hAnsi="Sylfaen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D) Helal</w:t>
      </w:r>
      <w:r>
        <w:rPr>
          <w:rFonts w:ascii="Sylfaen" w:hAnsi="Sylfaen" w:cs="Calibri"/>
          <w:sz w:val="18"/>
          <w:szCs w:val="18"/>
        </w:rPr>
        <w:tab/>
        <w:t xml:space="preserve">   </w:t>
      </w:r>
      <w:r>
        <w:rPr>
          <w:rFonts w:ascii="Sylfaen" w:hAnsi="Sylfaen" w:cs="Calibri"/>
          <w:sz w:val="18"/>
          <w:szCs w:val="18"/>
        </w:rPr>
        <w:tab/>
        <w:t xml:space="preserve">    E) </w:t>
      </w:r>
      <w:r w:rsidRPr="00DC29B8">
        <w:rPr>
          <w:rFonts w:ascii="Sylfaen" w:hAnsi="Sylfaen" w:cs="Calibri"/>
          <w:color w:val="FF0000"/>
          <w:sz w:val="18"/>
          <w:szCs w:val="18"/>
        </w:rPr>
        <w:t>Ruhsat</w:t>
      </w:r>
    </w:p>
    <w:p w:rsidR="00FF203C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FF203C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>
        <w:rPr>
          <w:rFonts w:ascii="Sylfaen" w:hAnsi="Sylfaen" w:cs="Calibri"/>
          <w:b/>
          <w:bCs/>
          <w:sz w:val="18"/>
          <w:szCs w:val="18"/>
        </w:rPr>
        <w:t xml:space="preserve">111. </w:t>
      </w:r>
      <w:r w:rsidRPr="00402E80">
        <w:rPr>
          <w:rFonts w:ascii="Sylfaen" w:hAnsi="Sylfaen" w:cs="Calibri"/>
          <w:b/>
          <w:bCs/>
          <w:sz w:val="18"/>
          <w:szCs w:val="18"/>
        </w:rPr>
        <w:t>Dinî bir konuda, Hz. Peygamberin vefatından sonra aynı dönemde yaşayan müçtehitlerin görüş birliği içinde olmalarına ne denir?</w:t>
      </w:r>
    </w:p>
    <w:p w:rsidR="00FF203C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A</w:t>
      </w:r>
      <w:r>
        <w:rPr>
          <w:rFonts w:ascii="Sylfaen" w:hAnsi="Sylfaen" w:cs="Calibri"/>
          <w:sz w:val="18"/>
          <w:szCs w:val="18"/>
        </w:rPr>
        <w:t>)</w:t>
      </w:r>
      <w:r w:rsidRPr="005213EF">
        <w:rPr>
          <w:rFonts w:ascii="Sylfaen" w:hAnsi="Sylfaen" w:cs="Calibri"/>
          <w:color w:val="FF0000"/>
          <w:sz w:val="18"/>
          <w:szCs w:val="18"/>
        </w:rPr>
        <w:t xml:space="preserve"> </w:t>
      </w:r>
      <w:r w:rsidRPr="00DC29B8">
        <w:rPr>
          <w:rFonts w:ascii="Sylfaen" w:hAnsi="Sylfaen" w:cs="Calibri"/>
          <w:color w:val="FF0000"/>
          <w:sz w:val="18"/>
          <w:szCs w:val="18"/>
        </w:rPr>
        <w:t>İcma</w:t>
      </w:r>
      <w:r w:rsidRPr="00DC29B8">
        <w:rPr>
          <w:rFonts w:ascii="Sylfaen" w:hAnsi="Sylfaen" w:cs="Calibri"/>
          <w:color w:val="FF0000"/>
          <w:sz w:val="18"/>
          <w:szCs w:val="18"/>
        </w:rPr>
        <w:tab/>
      </w:r>
      <w:r w:rsidRPr="00402E80">
        <w:rPr>
          <w:rFonts w:ascii="Sylfaen" w:hAnsi="Sylfaen" w:cs="Calibri"/>
          <w:sz w:val="18"/>
          <w:szCs w:val="18"/>
        </w:rPr>
        <w:tab/>
      </w:r>
      <w:r>
        <w:rPr>
          <w:rFonts w:ascii="Sylfaen" w:hAnsi="Sylfaen" w:cs="Calibri"/>
          <w:sz w:val="18"/>
          <w:szCs w:val="18"/>
        </w:rPr>
        <w:t xml:space="preserve">B) İstishab           </w:t>
      </w:r>
      <w:r>
        <w:rPr>
          <w:rFonts w:ascii="Sylfaen" w:hAnsi="Sylfaen" w:cs="Calibri"/>
          <w:sz w:val="18"/>
          <w:szCs w:val="18"/>
        </w:rPr>
        <w:tab/>
        <w:t xml:space="preserve"> </w:t>
      </w:r>
      <w:r w:rsidRPr="00402E80">
        <w:rPr>
          <w:rFonts w:ascii="Sylfaen" w:hAnsi="Sylfaen" w:cs="Calibri"/>
          <w:sz w:val="18"/>
          <w:szCs w:val="18"/>
        </w:rPr>
        <w:t>C) Sünnet</w:t>
      </w:r>
      <w:r>
        <w:rPr>
          <w:rFonts w:ascii="Sylfaen" w:hAnsi="Sylfaen" w:cs="Calibri"/>
          <w:sz w:val="18"/>
          <w:szCs w:val="18"/>
        </w:rPr>
        <w:t xml:space="preserve"> </w:t>
      </w:r>
    </w:p>
    <w:p w:rsidR="00FF203C" w:rsidRPr="005213EF" w:rsidRDefault="00FF203C" w:rsidP="005213EF">
      <w:pPr>
        <w:rPr>
          <w:rFonts w:ascii="Sylfaen" w:hAnsi="Sylfaen"/>
          <w:b/>
          <w:bCs/>
          <w:color w:val="231F20"/>
          <w:sz w:val="18"/>
          <w:szCs w:val="18"/>
        </w:rPr>
      </w:pPr>
      <w:r w:rsidRPr="00E521BA">
        <w:rPr>
          <w:rFonts w:ascii="Sylfaen" w:hAnsi="Sylfaen" w:cs="Calibri"/>
          <w:sz w:val="18"/>
          <w:szCs w:val="18"/>
        </w:rPr>
        <w:t>D) İstihsan</w:t>
      </w:r>
      <w:r>
        <w:rPr>
          <w:rFonts w:ascii="Sylfaen" w:hAnsi="Sylfaen" w:cs="Calibri"/>
          <w:sz w:val="18"/>
          <w:szCs w:val="18"/>
        </w:rPr>
        <w:tab/>
        <w:t>E) Mesalihi Mürsele</w:t>
      </w:r>
    </w:p>
    <w:p w:rsidR="00FF203C" w:rsidRPr="00402E80" w:rsidRDefault="00FF203C">
      <w:pPr>
        <w:rPr>
          <w:rFonts w:ascii="Sylfaen" w:hAnsi="Sylfaen"/>
          <w:color w:val="231F20"/>
          <w:sz w:val="18"/>
          <w:szCs w:val="18"/>
        </w:rPr>
      </w:pPr>
      <w:r>
        <w:rPr>
          <w:rFonts w:ascii="Sylfaen" w:hAnsi="Sylfaen"/>
          <w:b/>
          <w:bCs/>
          <w:color w:val="231F20"/>
          <w:sz w:val="18"/>
          <w:szCs w:val="18"/>
        </w:rPr>
        <w:t>112</w:t>
      </w:r>
      <w:r w:rsidRPr="00493954">
        <w:rPr>
          <w:rFonts w:ascii="Sylfaen" w:hAnsi="Sylfaen"/>
          <w:b/>
          <w:bCs/>
          <w:color w:val="231F20"/>
          <w:sz w:val="18"/>
          <w:szCs w:val="18"/>
        </w:rPr>
        <w:t xml:space="preserve">. </w:t>
      </w:r>
      <w:r w:rsidRPr="00493954">
        <w:rPr>
          <w:rFonts w:ascii="Sylfaen" w:hAnsi="Sylfaen"/>
          <w:b/>
          <w:color w:val="231F20"/>
          <w:sz w:val="18"/>
          <w:szCs w:val="18"/>
        </w:rPr>
        <w:t>Aşağıdakilerden hangisi kötülüğe götüren yolun kapatılması anlamına gelen fıkhi hüküm kaynaklarından biridir?</w:t>
      </w:r>
      <w:r w:rsidRPr="00402E80">
        <w:rPr>
          <w:rFonts w:ascii="Sylfaen" w:hAnsi="Sylfaen"/>
          <w:color w:val="231F20"/>
          <w:sz w:val="18"/>
          <w:szCs w:val="18"/>
        </w:rPr>
        <w:br/>
        <w:t xml:space="preserve">A) Kıyas </w:t>
      </w:r>
      <w:r>
        <w:rPr>
          <w:rFonts w:ascii="Sylfaen" w:hAnsi="Sylfaen"/>
          <w:color w:val="231F20"/>
          <w:sz w:val="18"/>
          <w:szCs w:val="18"/>
        </w:rPr>
        <w:tab/>
      </w:r>
      <w:r>
        <w:rPr>
          <w:rFonts w:ascii="Sylfaen" w:hAnsi="Sylfaen"/>
          <w:color w:val="231F20"/>
          <w:sz w:val="18"/>
          <w:szCs w:val="18"/>
        </w:rPr>
        <w:tab/>
        <w:t xml:space="preserve">       </w:t>
      </w:r>
      <w:r w:rsidRPr="00402E80">
        <w:rPr>
          <w:rFonts w:ascii="Sylfaen" w:hAnsi="Sylfaen"/>
          <w:color w:val="231F20"/>
          <w:sz w:val="18"/>
          <w:szCs w:val="18"/>
        </w:rPr>
        <w:t xml:space="preserve">B) Haram </w:t>
      </w:r>
      <w:r>
        <w:rPr>
          <w:rFonts w:ascii="Sylfaen" w:hAnsi="Sylfaen"/>
          <w:color w:val="231F20"/>
          <w:sz w:val="18"/>
          <w:szCs w:val="18"/>
        </w:rPr>
        <w:tab/>
        <w:t xml:space="preserve">           </w:t>
      </w:r>
      <w:r w:rsidRPr="00402E80">
        <w:rPr>
          <w:rFonts w:ascii="Sylfaen" w:hAnsi="Sylfaen"/>
          <w:color w:val="231F20"/>
          <w:sz w:val="18"/>
          <w:szCs w:val="18"/>
        </w:rPr>
        <w:t>C)</w:t>
      </w:r>
      <w:r>
        <w:rPr>
          <w:rFonts w:ascii="Sylfaen" w:hAnsi="Sylfaen"/>
          <w:color w:val="231F20"/>
          <w:sz w:val="18"/>
          <w:szCs w:val="18"/>
        </w:rPr>
        <w:t xml:space="preserve"> </w:t>
      </w:r>
      <w:r>
        <w:rPr>
          <w:rFonts w:ascii="Sylfaen" w:hAnsi="Sylfaen"/>
          <w:color w:val="FF0000"/>
          <w:sz w:val="18"/>
          <w:szCs w:val="18"/>
        </w:rPr>
        <w:t xml:space="preserve">Sedd-i zerai      </w:t>
      </w:r>
      <w:r w:rsidRPr="00E521BA">
        <w:rPr>
          <w:rFonts w:ascii="Sylfaen" w:hAnsi="Sylfaen"/>
          <w:sz w:val="18"/>
          <w:szCs w:val="18"/>
        </w:rPr>
        <w:t xml:space="preserve">D İstihsan </w:t>
      </w:r>
      <w:r>
        <w:rPr>
          <w:rFonts w:ascii="Sylfaen" w:hAnsi="Sylfaen"/>
          <w:color w:val="231F20"/>
          <w:sz w:val="18"/>
          <w:szCs w:val="18"/>
        </w:rPr>
        <w:tab/>
        <w:t xml:space="preserve">       </w:t>
      </w:r>
      <w:r w:rsidRPr="00402E80">
        <w:rPr>
          <w:rFonts w:ascii="Sylfaen" w:hAnsi="Sylfaen"/>
          <w:color w:val="231F20"/>
          <w:sz w:val="18"/>
          <w:szCs w:val="18"/>
        </w:rPr>
        <w:t>E) Mesalih-i mürsele</w:t>
      </w:r>
    </w:p>
    <w:p w:rsidR="00FF203C" w:rsidRPr="005213EF" w:rsidRDefault="00FF203C" w:rsidP="005213EF">
      <w:pPr>
        <w:spacing w:after="0"/>
        <w:rPr>
          <w:rFonts w:ascii="Sylfaen" w:hAnsi="Sylfaen" w:cs="Calibri"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>11</w:t>
      </w:r>
      <w:r>
        <w:rPr>
          <w:rFonts w:ascii="Sylfaen" w:hAnsi="Sylfaen"/>
          <w:b/>
          <w:sz w:val="18"/>
          <w:szCs w:val="18"/>
        </w:rPr>
        <w:t>3</w:t>
      </w:r>
      <w:r w:rsidRPr="00541C23">
        <w:rPr>
          <w:rFonts w:ascii="Sylfaen" w:hAnsi="Sylfaen"/>
          <w:b/>
          <w:sz w:val="18"/>
          <w:szCs w:val="18"/>
        </w:rPr>
        <w:t xml:space="preserve">. </w:t>
      </w:r>
      <w:r w:rsidRPr="00541C23">
        <w:rPr>
          <w:rFonts w:ascii="Sylfaen" w:hAnsi="Sylfaen"/>
          <w:b/>
          <w:color w:val="000000"/>
          <w:sz w:val="18"/>
          <w:szCs w:val="18"/>
        </w:rPr>
        <w:t>Mükellefiyet kazanması için ergenlik şarttır. Aşağıdaki verilen seçeneklerden hangisinde kız/ erkek ergenlik çağı yaşı doğru verilmiştir?</w:t>
      </w:r>
    </w:p>
    <w:p w:rsidR="00FF203C" w:rsidRPr="00541C23" w:rsidRDefault="00FF203C" w:rsidP="005942F2">
      <w:pPr>
        <w:pStyle w:val="NoSpacing"/>
        <w:spacing w:line="276" w:lineRule="auto"/>
        <w:rPr>
          <w:rFonts w:ascii="Sylfaen" w:hAnsi="Sylfaen"/>
          <w:color w:val="FF0000"/>
          <w:sz w:val="18"/>
          <w:szCs w:val="18"/>
        </w:rPr>
      </w:pPr>
      <w:r w:rsidRPr="00E521BA">
        <w:rPr>
          <w:rFonts w:ascii="Sylfaen" w:hAnsi="Sylfaen"/>
          <w:sz w:val="18"/>
          <w:szCs w:val="18"/>
        </w:rPr>
        <w:t xml:space="preserve">A) Erkek </w:t>
      </w:r>
      <w:r w:rsidRPr="00402E80">
        <w:rPr>
          <w:rFonts w:ascii="Sylfaen" w:hAnsi="Sylfaen"/>
          <w:color w:val="000000"/>
          <w:sz w:val="18"/>
          <w:szCs w:val="18"/>
        </w:rPr>
        <w:t>10 -13, Kız 8-13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B) Erkek 11-14, Kız 10-14  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C) Erkek 10-14, Kız 11-13  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 xml:space="preserve">D) </w:t>
      </w:r>
      <w:r w:rsidRPr="00541C23">
        <w:rPr>
          <w:rFonts w:ascii="Sylfaen" w:hAnsi="Sylfaen"/>
          <w:color w:val="FF0000"/>
          <w:sz w:val="18"/>
          <w:szCs w:val="18"/>
        </w:rPr>
        <w:t>Erkek 12-15, Kız 9-15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E) Erkek 12-15, Kız 9-14</w:t>
      </w:r>
    </w:p>
    <w:p w:rsidR="00FF203C" w:rsidRDefault="00FF203C" w:rsidP="005B4895">
      <w:pPr>
        <w:pStyle w:val="NoSpacing"/>
        <w:rPr>
          <w:rFonts w:ascii="Sylfaen" w:hAnsi="Sylfaen"/>
          <w:sz w:val="18"/>
          <w:szCs w:val="18"/>
        </w:rPr>
      </w:pPr>
    </w:p>
    <w:p w:rsidR="00FF203C" w:rsidRPr="00541C23" w:rsidRDefault="00FF203C" w:rsidP="00541C23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>11</w:t>
      </w:r>
      <w:r>
        <w:rPr>
          <w:rFonts w:ascii="Sylfaen" w:hAnsi="Sylfaen"/>
          <w:b/>
          <w:sz w:val="18"/>
          <w:szCs w:val="18"/>
        </w:rPr>
        <w:t>4</w:t>
      </w:r>
      <w:r w:rsidRPr="00541C23">
        <w:rPr>
          <w:rFonts w:ascii="Sylfaen" w:hAnsi="Sylfaen"/>
          <w:b/>
          <w:sz w:val="18"/>
          <w:szCs w:val="18"/>
        </w:rPr>
        <w:t xml:space="preserve">. Aşağıda verilen seçeneklerden hangisi fıkhi hükümler arasında </w:t>
      </w:r>
      <w:r w:rsidRPr="00541C23">
        <w:rPr>
          <w:rFonts w:ascii="Sylfaen" w:hAnsi="Sylfaen"/>
          <w:b/>
          <w:sz w:val="18"/>
          <w:szCs w:val="18"/>
          <w:u w:val="single"/>
        </w:rPr>
        <w:t>yer almamaktadır?</w:t>
      </w:r>
    </w:p>
    <w:p w:rsidR="00FF203C" w:rsidRDefault="00FF203C" w:rsidP="00541C23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A)Farz  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  <w:t xml:space="preserve">      </w:t>
      </w:r>
      <w:r w:rsidRPr="00402E80">
        <w:rPr>
          <w:rFonts w:ascii="Sylfaen" w:hAnsi="Sylfaen"/>
          <w:sz w:val="18"/>
          <w:szCs w:val="18"/>
        </w:rPr>
        <w:t>B)</w:t>
      </w:r>
      <w:r>
        <w:rPr>
          <w:rFonts w:ascii="Sylfaen" w:hAnsi="Sylfaen"/>
          <w:sz w:val="18"/>
          <w:szCs w:val="18"/>
        </w:rPr>
        <w:t xml:space="preserve"> </w:t>
      </w:r>
      <w:r w:rsidRPr="00541C23">
        <w:rPr>
          <w:rFonts w:ascii="Sylfaen" w:hAnsi="Sylfaen"/>
          <w:color w:val="FF0000"/>
          <w:sz w:val="18"/>
          <w:szCs w:val="18"/>
        </w:rPr>
        <w:t>İcma</w:t>
      </w:r>
      <w:r w:rsidRPr="00402E80">
        <w:rPr>
          <w:rFonts w:ascii="Sylfaen" w:hAnsi="Sylfaen"/>
          <w:sz w:val="18"/>
          <w:szCs w:val="18"/>
        </w:rPr>
        <w:t xml:space="preserve">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E521BA">
        <w:rPr>
          <w:rFonts w:ascii="Sylfaen" w:hAnsi="Sylfaen"/>
          <w:sz w:val="18"/>
          <w:szCs w:val="18"/>
        </w:rPr>
        <w:t xml:space="preserve">C) Vacip </w:t>
      </w:r>
      <w:r w:rsidRPr="00402E80">
        <w:rPr>
          <w:rFonts w:ascii="Sylfaen" w:hAnsi="Sylfaen"/>
          <w:sz w:val="18"/>
          <w:szCs w:val="18"/>
        </w:rPr>
        <w:t xml:space="preserve">D)Mekruh </w:t>
      </w:r>
      <w:r>
        <w:rPr>
          <w:rFonts w:ascii="Sylfaen" w:hAnsi="Sylfaen"/>
          <w:sz w:val="18"/>
          <w:szCs w:val="18"/>
        </w:rPr>
        <w:tab/>
        <w:t xml:space="preserve">      E) </w:t>
      </w:r>
      <w:r w:rsidRPr="00402E80">
        <w:rPr>
          <w:rFonts w:ascii="Sylfaen" w:hAnsi="Sylfaen"/>
          <w:sz w:val="18"/>
          <w:szCs w:val="18"/>
        </w:rPr>
        <w:t>Mendup</w:t>
      </w:r>
    </w:p>
    <w:p w:rsidR="00FF203C" w:rsidRPr="00402E80" w:rsidRDefault="00FF203C" w:rsidP="00541C23">
      <w:pPr>
        <w:pStyle w:val="NoSpacing"/>
        <w:spacing w:line="276" w:lineRule="auto"/>
        <w:rPr>
          <w:rFonts w:ascii="Sylfaen" w:hAnsi="Sylfaen"/>
          <w:sz w:val="18"/>
          <w:szCs w:val="18"/>
        </w:rPr>
      </w:pPr>
    </w:p>
    <w:p w:rsidR="00FF203C" w:rsidRPr="00541C23" w:rsidRDefault="00FF203C" w:rsidP="00541C23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>115</w:t>
      </w:r>
      <w:r w:rsidRPr="00541C23">
        <w:rPr>
          <w:rFonts w:ascii="Sylfaen" w:hAnsi="Sylfaen"/>
          <w:b/>
          <w:sz w:val="18"/>
          <w:szCs w:val="18"/>
        </w:rPr>
        <w:t xml:space="preserve">. Aşağıda verilen seçeneklerden hangisi Fıkhi Hükümlerin Asıl Kaynakları arasında yer </w:t>
      </w:r>
      <w:r w:rsidRPr="00541C23">
        <w:rPr>
          <w:rFonts w:ascii="Sylfaen" w:hAnsi="Sylfaen"/>
          <w:b/>
          <w:sz w:val="18"/>
          <w:szCs w:val="18"/>
          <w:u w:val="single"/>
        </w:rPr>
        <w:t>almaktadır?</w:t>
      </w:r>
    </w:p>
    <w:p w:rsidR="00FF203C" w:rsidRDefault="00FF203C" w:rsidP="00541C23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A) İstihsan 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B) İstishap   </w:t>
      </w:r>
      <w:r>
        <w:rPr>
          <w:rFonts w:ascii="Sylfaen" w:hAnsi="Sylfaen"/>
          <w:sz w:val="18"/>
          <w:szCs w:val="18"/>
        </w:rPr>
        <w:t xml:space="preserve">       </w:t>
      </w:r>
      <w:r w:rsidRPr="00E521BA">
        <w:rPr>
          <w:rFonts w:ascii="Sylfaen" w:hAnsi="Sylfaen"/>
          <w:sz w:val="18"/>
          <w:szCs w:val="18"/>
        </w:rPr>
        <w:t>C) Örf</w:t>
      </w:r>
      <w:r w:rsidRPr="00402E80">
        <w:rPr>
          <w:rFonts w:ascii="Sylfaen" w:hAnsi="Sylfaen"/>
          <w:sz w:val="18"/>
          <w:szCs w:val="18"/>
        </w:rPr>
        <w:t>-Adetler</w:t>
      </w:r>
    </w:p>
    <w:p w:rsidR="00FF203C" w:rsidRPr="00402E80" w:rsidRDefault="00FF203C" w:rsidP="00541C23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D) Seddi Zerai  </w:t>
      </w:r>
      <w:r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ab/>
      </w:r>
      <w:r w:rsidRPr="00402E80">
        <w:rPr>
          <w:rFonts w:ascii="Sylfaen" w:hAnsi="Sylfaen"/>
          <w:sz w:val="18"/>
          <w:szCs w:val="18"/>
        </w:rPr>
        <w:t xml:space="preserve">E) </w:t>
      </w:r>
      <w:r w:rsidRPr="00541C23">
        <w:rPr>
          <w:rFonts w:ascii="Sylfaen" w:hAnsi="Sylfaen"/>
          <w:color w:val="FF0000"/>
          <w:sz w:val="18"/>
          <w:szCs w:val="18"/>
        </w:rPr>
        <w:t>Kıyas</w:t>
      </w:r>
    </w:p>
    <w:p w:rsidR="00FF203C" w:rsidRDefault="00FF203C" w:rsidP="00541C23">
      <w:pPr>
        <w:pStyle w:val="NoSpacing"/>
        <w:spacing w:line="276" w:lineRule="auto"/>
        <w:rPr>
          <w:rFonts w:ascii="Sylfaen" w:hAnsi="Sylfaen"/>
          <w:sz w:val="18"/>
          <w:szCs w:val="18"/>
        </w:rPr>
      </w:pPr>
    </w:p>
    <w:p w:rsidR="00FF203C" w:rsidRPr="00402E80" w:rsidRDefault="00FF203C" w:rsidP="00390557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541C23">
        <w:rPr>
          <w:rFonts w:ascii="Sylfaen" w:hAnsi="Sylfaen"/>
          <w:b/>
          <w:sz w:val="18"/>
          <w:szCs w:val="18"/>
        </w:rPr>
        <w:t>1</w:t>
      </w:r>
      <w:r>
        <w:rPr>
          <w:rFonts w:ascii="Sylfaen" w:hAnsi="Sylfaen"/>
          <w:b/>
          <w:sz w:val="18"/>
          <w:szCs w:val="18"/>
        </w:rPr>
        <w:t>16</w:t>
      </w:r>
      <w:r w:rsidRPr="00541C23">
        <w:rPr>
          <w:rFonts w:ascii="Sylfaen" w:hAnsi="Sylfaen"/>
          <w:b/>
          <w:sz w:val="18"/>
          <w:szCs w:val="18"/>
        </w:rPr>
        <w:t xml:space="preserve">. 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Aşağıdakilerden hangisi İslam fıkhında sedd–i zerai ilkesine dayalı bir hüküm </w:t>
      </w:r>
      <w:r w:rsidRPr="00402E80">
        <w:rPr>
          <w:rFonts w:ascii="Sylfaen" w:hAnsi="Sylfaen" w:cs="Calibri"/>
          <w:b/>
          <w:bCs/>
          <w:sz w:val="18"/>
          <w:szCs w:val="18"/>
          <w:u w:val="single"/>
        </w:rPr>
        <w:t>değildir</w:t>
      </w:r>
      <w:r w:rsidRPr="00402E80">
        <w:rPr>
          <w:rFonts w:ascii="Sylfaen" w:hAnsi="Sylfaen" w:cs="Calibri"/>
          <w:b/>
          <w:bCs/>
          <w:sz w:val="18"/>
          <w:szCs w:val="18"/>
        </w:rPr>
        <w:t>?</w:t>
      </w:r>
    </w:p>
    <w:p w:rsidR="00FF203C" w:rsidRPr="00402E80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r w:rsidRPr="00DC29B8">
        <w:rPr>
          <w:rFonts w:ascii="Sylfaen" w:hAnsi="Sylfaen" w:cs="Calibri"/>
          <w:color w:val="FF0000"/>
          <w:sz w:val="18"/>
          <w:szCs w:val="18"/>
        </w:rPr>
        <w:t>Çoğu sarhoş eden içeceklerin azının da yasaklanması</w:t>
      </w:r>
      <w:r w:rsidRPr="00402E80">
        <w:rPr>
          <w:rFonts w:ascii="Sylfaen" w:hAnsi="Sylfaen" w:cs="Calibri"/>
          <w:sz w:val="18"/>
          <w:szCs w:val="18"/>
        </w:rPr>
        <w:t xml:space="preserve"> </w:t>
      </w:r>
    </w:p>
    <w:p w:rsidR="00FF203C" w:rsidRPr="00402E80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Uyuşturucu imalinde kullanılan bitki ve tohumlarının üretiminin yasaklanması</w:t>
      </w:r>
    </w:p>
    <w:p w:rsidR="00FF203C" w:rsidRPr="00402E80" w:rsidRDefault="00FF203C" w:rsidP="00390557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 Terörü besleyecek durumlarda silah satımının yasaklanması</w:t>
      </w:r>
    </w:p>
    <w:p w:rsidR="00FF203C" w:rsidRPr="00DC29B8" w:rsidRDefault="00FF203C" w:rsidP="00390557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DC29B8">
        <w:rPr>
          <w:rFonts w:ascii="Sylfaen" w:hAnsi="Sylfaen" w:cs="Calibri"/>
          <w:color w:val="FF0000"/>
          <w:sz w:val="18"/>
          <w:szCs w:val="18"/>
        </w:rPr>
        <w:t xml:space="preserve">D) </w:t>
      </w:r>
      <w:r w:rsidRPr="00402E80">
        <w:rPr>
          <w:rFonts w:ascii="Sylfaen" w:hAnsi="Sylfaen" w:cs="Calibri"/>
          <w:sz w:val="18"/>
          <w:szCs w:val="18"/>
        </w:rPr>
        <w:t>Âl</w:t>
      </w:r>
      <w:r>
        <w:rPr>
          <w:rFonts w:ascii="Sylfaen" w:hAnsi="Sylfaen" w:cs="Calibri"/>
          <w:sz w:val="18"/>
          <w:szCs w:val="18"/>
        </w:rPr>
        <w:t>ı</w:t>
      </w:r>
      <w:r w:rsidRPr="00402E80">
        <w:rPr>
          <w:rFonts w:ascii="Sylfaen" w:hAnsi="Sylfaen" w:cs="Calibri"/>
          <w:sz w:val="18"/>
          <w:szCs w:val="18"/>
        </w:rPr>
        <w:t>m satımda bitirilmekte olan bir pazarlığın arasına girmenin yasaklanması</w:t>
      </w:r>
    </w:p>
    <w:p w:rsidR="00FF203C" w:rsidRDefault="00FF203C" w:rsidP="00390557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İçki ham maddelerinin üretiminin yasaklanması</w:t>
      </w:r>
      <w:r w:rsidRPr="00541C23">
        <w:rPr>
          <w:rFonts w:ascii="Sylfaen" w:hAnsi="Sylfaen"/>
          <w:b/>
          <w:sz w:val="18"/>
          <w:szCs w:val="18"/>
        </w:rPr>
        <w:t xml:space="preserve">. </w:t>
      </w:r>
    </w:p>
    <w:p w:rsidR="00FF203C" w:rsidRDefault="00FF203C" w:rsidP="00390557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</w:p>
    <w:p w:rsidR="00FF203C" w:rsidRPr="00402E80" w:rsidRDefault="00FF203C" w:rsidP="00390557">
      <w:pPr>
        <w:pStyle w:val="NoSpacing"/>
        <w:spacing w:line="276" w:lineRule="auto"/>
        <w:rPr>
          <w:rFonts w:ascii="Sylfaen" w:hAnsi="Sylfaen"/>
          <w:sz w:val="18"/>
          <w:szCs w:val="18"/>
        </w:rPr>
      </w:pPr>
      <w:r w:rsidRPr="00493954">
        <w:rPr>
          <w:rFonts w:ascii="Sylfaen" w:hAnsi="Sylfaen"/>
          <w:b/>
          <w:bCs/>
          <w:sz w:val="18"/>
          <w:szCs w:val="18"/>
        </w:rPr>
        <w:t>11</w:t>
      </w:r>
      <w:r>
        <w:rPr>
          <w:rFonts w:ascii="Sylfaen" w:hAnsi="Sylfaen"/>
          <w:b/>
          <w:bCs/>
          <w:sz w:val="18"/>
          <w:szCs w:val="18"/>
        </w:rPr>
        <w:t>7</w:t>
      </w:r>
      <w:r w:rsidRPr="00493954">
        <w:rPr>
          <w:rFonts w:ascii="Sylfaen" w:hAnsi="Sylfaen"/>
          <w:b/>
          <w:bCs/>
          <w:sz w:val="18"/>
          <w:szCs w:val="18"/>
        </w:rPr>
        <w:t xml:space="preserve">. </w:t>
      </w:r>
      <w:r w:rsidRPr="00493954">
        <w:rPr>
          <w:rFonts w:ascii="Sylfaen" w:hAnsi="Sylfaen"/>
          <w:b/>
          <w:sz w:val="18"/>
          <w:szCs w:val="18"/>
        </w:rPr>
        <w:t>Aşağıdakilerden hangisi iyiyi kötüden, doğruyu yanlıştan ve faydalı olanı zararlıdan ayırt edebilme yeteneğidir?</w:t>
      </w:r>
      <w:r w:rsidRPr="00493954">
        <w:rPr>
          <w:rFonts w:ascii="Sylfaen" w:hAnsi="Sylfaen"/>
          <w:sz w:val="18"/>
          <w:szCs w:val="18"/>
        </w:rPr>
        <w:br/>
      </w:r>
      <w:r w:rsidRPr="00E521BA">
        <w:rPr>
          <w:rFonts w:ascii="Sylfaen" w:hAnsi="Sylfaen"/>
          <w:sz w:val="18"/>
          <w:szCs w:val="18"/>
        </w:rPr>
        <w:t>A) Ehliyet</w:t>
      </w:r>
      <w:r w:rsidRPr="00493954">
        <w:rPr>
          <w:rFonts w:ascii="Sylfaen" w:hAnsi="Sylfaen"/>
          <w:sz w:val="18"/>
          <w:szCs w:val="18"/>
        </w:rPr>
        <w:tab/>
        <w:t xml:space="preserve">   B) Mükellefiyet </w:t>
      </w:r>
      <w:r w:rsidRPr="00493954">
        <w:rPr>
          <w:rFonts w:ascii="Sylfaen" w:hAnsi="Sylfaen"/>
          <w:sz w:val="18"/>
          <w:szCs w:val="18"/>
        </w:rPr>
        <w:tab/>
      </w:r>
      <w:r w:rsidRPr="00493954">
        <w:rPr>
          <w:rFonts w:ascii="Sylfaen" w:hAnsi="Sylfaen"/>
          <w:sz w:val="18"/>
          <w:szCs w:val="18"/>
        </w:rPr>
        <w:tab/>
      </w:r>
      <w:r>
        <w:rPr>
          <w:rFonts w:ascii="Sylfaen" w:hAnsi="Sylfaen"/>
          <w:sz w:val="18"/>
          <w:szCs w:val="18"/>
        </w:rPr>
        <w:t xml:space="preserve">    </w:t>
      </w:r>
      <w:r w:rsidRPr="00493954">
        <w:rPr>
          <w:rFonts w:ascii="Sylfaen" w:hAnsi="Sylfaen"/>
          <w:sz w:val="18"/>
          <w:szCs w:val="18"/>
        </w:rPr>
        <w:t xml:space="preserve">C) Hüküm     D) </w:t>
      </w:r>
      <w:r w:rsidRPr="00493954">
        <w:rPr>
          <w:rFonts w:ascii="Sylfaen" w:hAnsi="Sylfaen"/>
          <w:color w:val="FF0000"/>
          <w:sz w:val="18"/>
          <w:szCs w:val="18"/>
        </w:rPr>
        <w:t>Temyiz</w:t>
      </w:r>
      <w:r w:rsidRPr="00493954">
        <w:rPr>
          <w:rFonts w:ascii="Sylfaen" w:hAnsi="Sylfaen"/>
          <w:sz w:val="18"/>
          <w:szCs w:val="18"/>
        </w:rPr>
        <w:tab/>
        <w:t xml:space="preserve">   E) Kıyas</w:t>
      </w:r>
    </w:p>
    <w:p w:rsidR="00FF203C" w:rsidRPr="00402E80" w:rsidRDefault="00FF203C" w:rsidP="00541C23">
      <w:pPr>
        <w:pStyle w:val="NoSpacing"/>
        <w:spacing w:line="276" w:lineRule="auto"/>
        <w:ind w:left="142"/>
        <w:rPr>
          <w:rFonts w:ascii="Sylfaen" w:hAnsi="Sylfaen"/>
          <w:sz w:val="18"/>
          <w:szCs w:val="18"/>
        </w:rPr>
      </w:pPr>
    </w:p>
    <w:p w:rsidR="00FF203C" w:rsidRPr="00402E80" w:rsidRDefault="00FF203C" w:rsidP="00541C23">
      <w:pPr>
        <w:pStyle w:val="NoSpacing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sz w:val="18"/>
          <w:szCs w:val="18"/>
        </w:rPr>
        <w:t xml:space="preserve">I. </w:t>
      </w:r>
      <w:r w:rsidRPr="00402E80">
        <w:rPr>
          <w:rFonts w:ascii="Sylfaen" w:hAnsi="Sylfaen"/>
          <w:color w:val="000000"/>
          <w:sz w:val="18"/>
          <w:szCs w:val="18"/>
        </w:rPr>
        <w:t>Eşyada asıl olan mübahlıktır.</w:t>
      </w:r>
    </w:p>
    <w:p w:rsidR="00FF203C" w:rsidRPr="00402E80" w:rsidRDefault="00FF203C" w:rsidP="00541C23">
      <w:pPr>
        <w:pStyle w:val="NoSpacing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II. Beraet-i zimmet asıldır.</w:t>
      </w:r>
    </w:p>
    <w:p w:rsidR="00FF203C" w:rsidRPr="00402E80" w:rsidRDefault="00FF203C" w:rsidP="00541C23">
      <w:pPr>
        <w:pStyle w:val="NoSpacing"/>
        <w:spacing w:line="276" w:lineRule="auto"/>
        <w:ind w:left="284" w:firstLine="142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III. İşler maksatlara göredir.</w:t>
      </w:r>
    </w:p>
    <w:p w:rsidR="00FF203C" w:rsidRPr="00541C23" w:rsidRDefault="00FF203C" w:rsidP="00541C23">
      <w:pPr>
        <w:pStyle w:val="NoSpacing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>1</w:t>
      </w:r>
      <w:r>
        <w:rPr>
          <w:rFonts w:ascii="Sylfaen" w:hAnsi="Sylfaen"/>
          <w:b/>
          <w:color w:val="000000"/>
          <w:sz w:val="18"/>
          <w:szCs w:val="18"/>
        </w:rPr>
        <w:t>18</w:t>
      </w:r>
      <w:r w:rsidRPr="00541C23">
        <w:rPr>
          <w:rFonts w:ascii="Sylfaen" w:hAnsi="Sylfaen"/>
          <w:b/>
          <w:color w:val="000000"/>
          <w:sz w:val="18"/>
          <w:szCs w:val="18"/>
        </w:rPr>
        <w:t>. Yukarıda verilen maddelerden hangisi İstishab’ın ilkelerinden değildir?</w:t>
      </w:r>
    </w:p>
    <w:p w:rsidR="00FF203C" w:rsidRPr="00402E80" w:rsidRDefault="00FF203C" w:rsidP="00541C23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>
        <w:rPr>
          <w:rFonts w:ascii="Sylfaen" w:hAnsi="Sylfaen"/>
          <w:color w:val="000000"/>
          <w:sz w:val="18"/>
          <w:szCs w:val="18"/>
        </w:rPr>
        <w:t>A) Yalnız II</w:t>
      </w:r>
      <w:r w:rsidRPr="00402E80">
        <w:rPr>
          <w:rFonts w:ascii="Sylfaen" w:hAnsi="Sylfaen"/>
          <w:color w:val="000000"/>
          <w:sz w:val="18"/>
          <w:szCs w:val="18"/>
        </w:rPr>
        <w:t xml:space="preserve">   </w:t>
      </w:r>
      <w:r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 xml:space="preserve">B) </w:t>
      </w:r>
      <w:r w:rsidRPr="00DC29B8">
        <w:rPr>
          <w:rFonts w:ascii="Sylfaen" w:hAnsi="Sylfaen"/>
          <w:color w:val="FF0000"/>
          <w:sz w:val="18"/>
          <w:szCs w:val="18"/>
        </w:rPr>
        <w:t>Yalnız III</w:t>
      </w:r>
      <w:r>
        <w:rPr>
          <w:rFonts w:ascii="Sylfaen" w:hAnsi="Sylfaen"/>
          <w:color w:val="000000"/>
          <w:sz w:val="18"/>
          <w:szCs w:val="18"/>
        </w:rPr>
        <w:tab/>
      </w:r>
      <w:r w:rsidRPr="005213EF">
        <w:rPr>
          <w:rFonts w:ascii="Sylfaen" w:hAnsi="Sylfaen"/>
          <w:sz w:val="18"/>
          <w:szCs w:val="18"/>
        </w:rPr>
        <w:t xml:space="preserve">C) </w:t>
      </w:r>
      <w:r w:rsidRPr="00402E80">
        <w:rPr>
          <w:rFonts w:ascii="Sylfaen" w:hAnsi="Sylfaen"/>
          <w:color w:val="000000"/>
          <w:sz w:val="18"/>
          <w:szCs w:val="18"/>
        </w:rPr>
        <w:t xml:space="preserve">I-II       </w:t>
      </w:r>
    </w:p>
    <w:p w:rsidR="00FF203C" w:rsidRPr="00402E80" w:rsidRDefault="00FF203C" w:rsidP="00541C23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  <w:r w:rsidRPr="00402E80">
        <w:rPr>
          <w:rFonts w:ascii="Sylfaen" w:hAnsi="Sylfaen"/>
          <w:color w:val="000000"/>
          <w:sz w:val="18"/>
          <w:szCs w:val="18"/>
        </w:rPr>
        <w:t>D)</w:t>
      </w:r>
      <w:r w:rsidRPr="005213EF">
        <w:rPr>
          <w:rFonts w:ascii="Sylfaen" w:hAnsi="Sylfaen"/>
          <w:sz w:val="18"/>
          <w:szCs w:val="18"/>
        </w:rPr>
        <w:t xml:space="preserve"> II-III</w:t>
      </w:r>
      <w:r>
        <w:rPr>
          <w:rFonts w:ascii="Sylfaen" w:hAnsi="Sylfaen"/>
          <w:color w:val="000000"/>
          <w:sz w:val="18"/>
          <w:szCs w:val="18"/>
        </w:rPr>
        <w:tab/>
      </w:r>
      <w:r>
        <w:rPr>
          <w:rFonts w:ascii="Sylfaen" w:hAnsi="Sylfaen"/>
          <w:color w:val="000000"/>
          <w:sz w:val="18"/>
          <w:szCs w:val="18"/>
        </w:rPr>
        <w:tab/>
      </w:r>
      <w:r w:rsidRPr="00402E80">
        <w:rPr>
          <w:rFonts w:ascii="Sylfaen" w:hAnsi="Sylfaen"/>
          <w:color w:val="000000"/>
          <w:sz w:val="18"/>
          <w:szCs w:val="18"/>
        </w:rPr>
        <w:t>E) I-II-III</w:t>
      </w:r>
    </w:p>
    <w:p w:rsidR="00FF203C" w:rsidRDefault="00FF203C" w:rsidP="00541C23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FF203C" w:rsidRDefault="00FF203C" w:rsidP="00541C23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FF203C" w:rsidRPr="00402E80" w:rsidRDefault="00FF203C" w:rsidP="005942F2">
      <w:pPr>
        <w:spacing w:after="0"/>
        <w:rPr>
          <w:rFonts w:ascii="Sylfaen" w:hAnsi="Sylfaen" w:cs="Calibri"/>
          <w:b/>
          <w:bCs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>1</w:t>
      </w:r>
      <w:r>
        <w:rPr>
          <w:rFonts w:ascii="Sylfaen" w:hAnsi="Sylfaen"/>
          <w:b/>
          <w:color w:val="000000"/>
          <w:sz w:val="18"/>
          <w:szCs w:val="18"/>
        </w:rPr>
        <w:t>19</w:t>
      </w:r>
      <w:r w:rsidRPr="00541C23">
        <w:rPr>
          <w:rFonts w:ascii="Sylfaen" w:hAnsi="Sylfaen"/>
          <w:b/>
          <w:color w:val="000000"/>
          <w:sz w:val="18"/>
          <w:szCs w:val="18"/>
        </w:rPr>
        <w:t xml:space="preserve">. </w:t>
      </w:r>
      <w:r w:rsidRPr="00402E80">
        <w:rPr>
          <w:rFonts w:ascii="Sylfaen" w:hAnsi="Sylfaen" w:cs="Calibri"/>
          <w:b/>
          <w:bCs/>
          <w:sz w:val="18"/>
          <w:szCs w:val="18"/>
        </w:rPr>
        <w:t>Fıkhın 4 temel kaynağı</w:t>
      </w:r>
      <w:r>
        <w:rPr>
          <w:rFonts w:ascii="Sylfaen" w:hAnsi="Sylfaen" w:cs="Calibri"/>
          <w:b/>
          <w:bCs/>
          <w:sz w:val="18"/>
          <w:szCs w:val="18"/>
        </w:rPr>
        <w:t>ndan</w:t>
      </w:r>
      <w:r w:rsidRPr="00402E80">
        <w:rPr>
          <w:rFonts w:ascii="Sylfaen" w:hAnsi="Sylfaen" w:cs="Calibri"/>
          <w:b/>
          <w:bCs/>
          <w:sz w:val="18"/>
          <w:szCs w:val="18"/>
        </w:rPr>
        <w:t xml:space="preserve"> önemli olandan az önemli olana doğru aşağıdakilerin hangisinde </w:t>
      </w:r>
      <w:r w:rsidRPr="00F64978">
        <w:rPr>
          <w:rFonts w:ascii="Sylfaen" w:hAnsi="Sylfaen" w:cs="Calibri"/>
          <w:b/>
          <w:bCs/>
          <w:sz w:val="18"/>
          <w:szCs w:val="18"/>
          <w:u w:val="single"/>
        </w:rPr>
        <w:t>sırasıyla verilmiştir?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 xml:space="preserve">A) </w:t>
      </w:r>
      <w:r w:rsidRPr="00DC29B8">
        <w:rPr>
          <w:rFonts w:ascii="Sylfaen" w:hAnsi="Sylfaen" w:cs="Calibri"/>
          <w:color w:val="FF0000"/>
          <w:sz w:val="18"/>
          <w:szCs w:val="18"/>
        </w:rPr>
        <w:t>Kur’an, Sünnet, İcma, Kıyas</w:t>
      </w:r>
      <w:r w:rsidRPr="00402E80">
        <w:rPr>
          <w:rFonts w:ascii="Sylfaen" w:hAnsi="Sylfaen" w:cs="Calibri"/>
          <w:sz w:val="18"/>
          <w:szCs w:val="18"/>
        </w:rPr>
        <w:t xml:space="preserve"> 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B) Sünnet, İcma, Kıyas, İstihsan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 w:rsidRPr="00402E80">
        <w:rPr>
          <w:rFonts w:ascii="Sylfaen" w:hAnsi="Sylfaen" w:cs="Calibri"/>
          <w:sz w:val="18"/>
          <w:szCs w:val="18"/>
        </w:rPr>
        <w:t>C) İcma, Sünnet, Örf, Kıyas</w:t>
      </w:r>
    </w:p>
    <w:p w:rsidR="00FF203C" w:rsidRPr="00DC29B8" w:rsidRDefault="00FF203C" w:rsidP="005942F2">
      <w:pPr>
        <w:spacing w:after="0"/>
        <w:rPr>
          <w:rFonts w:ascii="Sylfaen" w:hAnsi="Sylfaen" w:cs="Calibri"/>
          <w:color w:val="FF0000"/>
          <w:sz w:val="18"/>
          <w:szCs w:val="18"/>
        </w:rPr>
      </w:pPr>
      <w:r w:rsidRPr="00E521BA">
        <w:rPr>
          <w:rFonts w:ascii="Sylfaen" w:hAnsi="Sylfaen" w:cs="Calibri"/>
          <w:sz w:val="18"/>
          <w:szCs w:val="18"/>
        </w:rPr>
        <w:t>D) Kur’an</w:t>
      </w:r>
      <w:r w:rsidRPr="00402E80">
        <w:rPr>
          <w:rFonts w:ascii="Sylfaen" w:hAnsi="Sylfaen" w:cs="Calibri"/>
          <w:sz w:val="18"/>
          <w:szCs w:val="18"/>
        </w:rPr>
        <w:t>, Sünnet, Kıyas, İcma</w:t>
      </w:r>
    </w:p>
    <w:p w:rsidR="00FF203C" w:rsidRPr="00402E80" w:rsidRDefault="00FF203C" w:rsidP="005942F2">
      <w:pPr>
        <w:spacing w:after="0"/>
        <w:rPr>
          <w:rFonts w:ascii="Sylfaen" w:hAnsi="Sylfaen" w:cs="Calibri"/>
          <w:sz w:val="18"/>
          <w:szCs w:val="18"/>
        </w:rPr>
      </w:pPr>
      <w:r>
        <w:rPr>
          <w:rFonts w:ascii="Sylfaen" w:hAnsi="Sylfaen" w:cs="Calibri"/>
          <w:sz w:val="18"/>
          <w:szCs w:val="18"/>
        </w:rPr>
        <w:t>E) Kur’an, İcma, Sünnet, Kıyas</w:t>
      </w:r>
    </w:p>
    <w:p w:rsidR="00FF203C" w:rsidRPr="00402E80" w:rsidRDefault="00FF203C" w:rsidP="005942F2">
      <w:pPr>
        <w:pStyle w:val="NoSpacing"/>
        <w:spacing w:line="276" w:lineRule="auto"/>
        <w:rPr>
          <w:rFonts w:ascii="Sylfaen" w:hAnsi="Sylfaen"/>
          <w:sz w:val="18"/>
          <w:szCs w:val="18"/>
        </w:rPr>
      </w:pPr>
    </w:p>
    <w:p w:rsidR="00FF203C" w:rsidRDefault="00FF203C" w:rsidP="00541C23">
      <w:pPr>
        <w:pStyle w:val="NoSpacing"/>
        <w:spacing w:line="276" w:lineRule="auto"/>
        <w:rPr>
          <w:rFonts w:ascii="Sylfaen" w:hAnsi="Sylfaen"/>
          <w:color w:val="000000"/>
          <w:sz w:val="18"/>
          <w:szCs w:val="18"/>
        </w:rPr>
      </w:pPr>
    </w:p>
    <w:p w:rsidR="00FF203C" w:rsidRDefault="00FF203C" w:rsidP="00541C23">
      <w:pPr>
        <w:pStyle w:val="NoSpacing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 w:rsidRPr="00541C23">
        <w:rPr>
          <w:rFonts w:ascii="Sylfaen" w:hAnsi="Sylfaen"/>
          <w:b/>
          <w:color w:val="000000"/>
          <w:sz w:val="18"/>
          <w:szCs w:val="18"/>
        </w:rPr>
        <w:t>1</w:t>
      </w:r>
      <w:r>
        <w:rPr>
          <w:rFonts w:ascii="Sylfaen" w:hAnsi="Sylfaen"/>
          <w:b/>
          <w:color w:val="000000"/>
          <w:sz w:val="18"/>
          <w:szCs w:val="18"/>
        </w:rPr>
        <w:t>20</w:t>
      </w:r>
      <w:r w:rsidRPr="00541C23">
        <w:rPr>
          <w:rFonts w:ascii="Sylfaen" w:hAnsi="Sylfaen"/>
          <w:b/>
          <w:color w:val="000000"/>
          <w:sz w:val="18"/>
          <w:szCs w:val="18"/>
        </w:rPr>
        <w:t>. (…)Farzı, vaktinde ve eksiksiz biçimde yerine getirilirse eda denir. (D/Y)</w:t>
      </w:r>
    </w:p>
    <w:p w:rsidR="00FF203C" w:rsidRPr="00541C23" w:rsidRDefault="00FF203C" w:rsidP="00541C23">
      <w:pPr>
        <w:pStyle w:val="NoSpacing"/>
        <w:spacing w:line="276" w:lineRule="auto"/>
        <w:rPr>
          <w:rFonts w:ascii="Sylfaen" w:hAnsi="Sylfaen"/>
          <w:b/>
          <w:color w:val="000000"/>
          <w:sz w:val="18"/>
          <w:szCs w:val="18"/>
        </w:rPr>
      </w:pPr>
    </w:p>
    <w:p w:rsidR="00FF203C" w:rsidRDefault="00FF203C" w:rsidP="00541C23">
      <w:pPr>
        <w:pStyle w:val="NoSpacing"/>
        <w:spacing w:line="276" w:lineRule="auto"/>
        <w:rPr>
          <w:rFonts w:ascii="Sylfaen" w:hAnsi="Sylfaen"/>
          <w:b/>
          <w:color w:val="000000"/>
          <w:sz w:val="18"/>
          <w:szCs w:val="18"/>
        </w:rPr>
      </w:pPr>
      <w:r>
        <w:rPr>
          <w:rFonts w:ascii="Sylfaen" w:hAnsi="Sylfaen"/>
          <w:b/>
          <w:color w:val="000000"/>
          <w:sz w:val="18"/>
          <w:szCs w:val="18"/>
        </w:rPr>
        <w:t>121</w:t>
      </w:r>
      <w:r w:rsidRPr="00541C23">
        <w:rPr>
          <w:rFonts w:ascii="Sylfaen" w:hAnsi="Sylfaen"/>
          <w:b/>
          <w:color w:val="000000"/>
          <w:sz w:val="18"/>
          <w:szCs w:val="18"/>
        </w:rPr>
        <w:t>. (…)Vaktinde eda edilmeyen farzın, daha sonra kılınmasına tehir denir. (D/Y)</w:t>
      </w:r>
    </w:p>
    <w:p w:rsidR="00FF203C" w:rsidRDefault="00FF203C" w:rsidP="00541C23">
      <w:pPr>
        <w:pStyle w:val="NoSpacing"/>
        <w:spacing w:line="276" w:lineRule="auto"/>
        <w:rPr>
          <w:rFonts w:ascii="Sylfaen" w:hAnsi="Sylfaen"/>
          <w:b/>
          <w:sz w:val="18"/>
          <w:szCs w:val="18"/>
        </w:rPr>
      </w:pPr>
    </w:p>
    <w:p w:rsidR="00FF203C" w:rsidRPr="00794048" w:rsidRDefault="00FF203C" w:rsidP="00C43916">
      <w:pPr>
        <w:pStyle w:val="NoSpacing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ADI: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SOYADI:</w:t>
      </w:r>
    </w:p>
    <w:p w:rsidR="00FF203C" w:rsidRPr="00794048" w:rsidRDefault="00FF203C" w:rsidP="00C43916">
      <w:pPr>
        <w:pStyle w:val="NoSpacing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NO/SINIF:</w:t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</w:r>
      <w:r w:rsidRPr="00794048">
        <w:rPr>
          <w:rFonts w:ascii="Sylfaen" w:hAnsi="Sylfaen"/>
          <w:b/>
          <w:sz w:val="20"/>
          <w:szCs w:val="20"/>
        </w:rPr>
        <w:tab/>
        <w:t>İMZA:</w:t>
      </w:r>
    </w:p>
    <w:p w:rsidR="00FF203C" w:rsidRPr="00794048" w:rsidRDefault="00FF203C" w:rsidP="00C43916">
      <w:pPr>
        <w:pStyle w:val="NoSpacing"/>
        <w:spacing w:line="360" w:lineRule="auto"/>
        <w:rPr>
          <w:rFonts w:ascii="Sylfaen" w:hAnsi="Sylfaen"/>
          <w:b/>
          <w:sz w:val="20"/>
          <w:szCs w:val="20"/>
        </w:rPr>
      </w:pPr>
      <w:r w:rsidRPr="00794048">
        <w:rPr>
          <w:rFonts w:ascii="Sylfaen" w:hAnsi="Sylfaen"/>
          <w:b/>
          <w:sz w:val="20"/>
          <w:szCs w:val="20"/>
        </w:rPr>
        <w:t>TARİH: 29.12.2014</w:t>
      </w:r>
    </w:p>
    <w:p w:rsidR="00FF203C" w:rsidRPr="00794048" w:rsidRDefault="00FF203C" w:rsidP="00C43916">
      <w:pPr>
        <w:pStyle w:val="NoSpacing"/>
        <w:spacing w:line="360" w:lineRule="auto"/>
        <w:rPr>
          <w:rFonts w:ascii="Sylfaen" w:hAnsi="Sylfaen"/>
          <w:b/>
          <w:sz w:val="24"/>
          <w:szCs w:val="24"/>
        </w:rPr>
      </w:pPr>
      <w:hyperlink r:id="rId5" w:history="1">
        <w:r w:rsidRPr="00332FDA">
          <w:rPr>
            <w:rStyle w:val="Hyperlink"/>
            <w:rFonts w:ascii="Sylfaen" w:hAnsi="Sylfaen" w:cs="Arial"/>
            <w:b/>
            <w:sz w:val="24"/>
            <w:szCs w:val="24"/>
          </w:rPr>
          <w:t>www.sorubak.com</w:t>
        </w:r>
      </w:hyperlink>
      <w:r>
        <w:rPr>
          <w:rFonts w:ascii="Sylfaen" w:hAnsi="Sylfaen"/>
          <w:b/>
          <w:sz w:val="24"/>
          <w:szCs w:val="24"/>
        </w:rPr>
        <w:t xml:space="preserve"> </w:t>
      </w:r>
    </w:p>
    <w:p w:rsidR="00FF203C" w:rsidRPr="00DC29B8" w:rsidRDefault="00FF203C" w:rsidP="00DC29B8">
      <w:pPr>
        <w:pStyle w:val="NoSpacing"/>
        <w:spacing w:line="276" w:lineRule="auto"/>
        <w:rPr>
          <w:rFonts w:ascii="Sylfaen" w:hAnsi="Sylfaen"/>
          <w:b/>
        </w:rPr>
      </w:pPr>
      <w:r w:rsidRPr="00DC29B8">
        <w:rPr>
          <w:rFonts w:ascii="Sylfaen" w:hAnsi="Sylfaen"/>
          <w:b/>
        </w:rPr>
        <w:t>Not: 1</w:t>
      </w:r>
      <w:r>
        <w:rPr>
          <w:rFonts w:ascii="Sylfaen" w:hAnsi="Sylfaen"/>
          <w:b/>
        </w:rPr>
        <w:t>19 soru 2 puan, 120</w:t>
      </w:r>
      <w:r w:rsidRPr="00DC29B8">
        <w:rPr>
          <w:rFonts w:ascii="Sylfaen" w:hAnsi="Sylfaen"/>
          <w:b/>
        </w:rPr>
        <w:t xml:space="preserve"> ve 12</w:t>
      </w:r>
      <w:r>
        <w:rPr>
          <w:rFonts w:ascii="Sylfaen" w:hAnsi="Sylfaen"/>
          <w:b/>
        </w:rPr>
        <w:t>1</w:t>
      </w:r>
      <w:r w:rsidRPr="00DC29B8">
        <w:rPr>
          <w:rFonts w:ascii="Sylfaen" w:hAnsi="Sylfaen"/>
          <w:b/>
        </w:rPr>
        <w:t xml:space="preserve"> 1 puan,  diğerleri 4 puandır</w:t>
      </w:r>
      <w:r>
        <w:rPr>
          <w:rFonts w:ascii="Sylfaen" w:hAnsi="Sylfaen"/>
          <w:b/>
        </w:rPr>
        <w:t>. Sınav süresi 30 dk’dır.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"/>
        <w:gridCol w:w="386"/>
        <w:gridCol w:w="364"/>
        <w:gridCol w:w="372"/>
        <w:gridCol w:w="389"/>
        <w:gridCol w:w="364"/>
        <w:gridCol w:w="560"/>
        <w:gridCol w:w="390"/>
        <w:gridCol w:w="370"/>
        <w:gridCol w:w="372"/>
        <w:gridCol w:w="390"/>
        <w:gridCol w:w="367"/>
      </w:tblGrid>
      <w:tr w:rsidR="00FF203C" w:rsidTr="00131147">
        <w:trPr>
          <w:trHeight w:val="278"/>
          <w:jc w:val="center"/>
        </w:trPr>
        <w:tc>
          <w:tcPr>
            <w:tcW w:w="4772" w:type="dxa"/>
            <w:gridSpan w:val="12"/>
            <w:tcBorders>
              <w:top w:val="nil"/>
              <w:left w:val="nil"/>
              <w:right w:val="nil"/>
            </w:tcBorders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F203C" w:rsidTr="00131147">
        <w:trPr>
          <w:trHeight w:val="290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73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107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74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108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75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109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76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110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90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77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111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78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79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112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80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114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90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81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115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78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82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116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90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83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117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rPr>
          <w:trHeight w:val="290"/>
          <w:jc w:val="center"/>
        </w:trPr>
        <w:tc>
          <w:tcPr>
            <w:tcW w:w="449" w:type="dxa"/>
            <w:shd w:val="clear" w:color="auto" w:fill="95B3D7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84</w:t>
            </w:r>
          </w:p>
        </w:tc>
        <w:tc>
          <w:tcPr>
            <w:tcW w:w="386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4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  <w:tc>
          <w:tcPr>
            <w:tcW w:w="560" w:type="dxa"/>
            <w:shd w:val="clear" w:color="auto" w:fill="B8CCE4"/>
          </w:tcPr>
          <w:p w:rsidR="00FF203C" w:rsidRPr="00131147" w:rsidRDefault="00FF203C" w:rsidP="00EF3119">
            <w:pPr>
              <w:pStyle w:val="NoSpacing"/>
              <w:rPr>
                <w:rFonts w:ascii="Sylfaen" w:hAnsi="Sylfaen"/>
                <w:b/>
                <w:sz w:val="20"/>
                <w:szCs w:val="20"/>
              </w:rPr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118</w:t>
            </w:r>
          </w:p>
        </w:tc>
        <w:tc>
          <w:tcPr>
            <w:tcW w:w="39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a</w:t>
            </w:r>
          </w:p>
        </w:tc>
        <w:tc>
          <w:tcPr>
            <w:tcW w:w="370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b</w:t>
            </w:r>
          </w:p>
        </w:tc>
        <w:tc>
          <w:tcPr>
            <w:tcW w:w="372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  <w:tc>
          <w:tcPr>
            <w:tcW w:w="389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d</w:t>
            </w:r>
          </w:p>
        </w:tc>
        <w:tc>
          <w:tcPr>
            <w:tcW w:w="367" w:type="dxa"/>
          </w:tcPr>
          <w:p w:rsidR="00FF203C" w:rsidRDefault="00FF203C" w:rsidP="00131147">
            <w:pPr>
              <w:spacing w:after="0" w:line="240" w:lineRule="auto"/>
            </w:pPr>
            <w:r w:rsidRPr="00131147">
              <w:rPr>
                <w:rFonts w:ascii="Sylfaen" w:hAnsi="Sylfaen"/>
                <w:b/>
                <w:sz w:val="20"/>
                <w:szCs w:val="20"/>
              </w:rPr>
              <w:t>e</w:t>
            </w:r>
          </w:p>
        </w:tc>
      </w:tr>
      <w:tr w:rsidR="00FF203C" w:rsidTr="00131147">
        <w:tblPrEx>
          <w:tblCellMar>
            <w:left w:w="70" w:type="dxa"/>
            <w:right w:w="70" w:type="dxa"/>
          </w:tblCellMar>
          <w:tblLook w:val="0000"/>
        </w:tblPrEx>
        <w:trPr>
          <w:gridBefore w:val="6"/>
          <w:trHeight w:val="274"/>
          <w:jc w:val="center"/>
        </w:trPr>
        <w:tc>
          <w:tcPr>
            <w:tcW w:w="560" w:type="dxa"/>
            <w:shd w:val="clear" w:color="auto" w:fill="B8CCE4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119</w:t>
            </w:r>
          </w:p>
        </w:tc>
        <w:tc>
          <w:tcPr>
            <w:tcW w:w="390" w:type="dxa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a</w:t>
            </w:r>
          </w:p>
        </w:tc>
        <w:tc>
          <w:tcPr>
            <w:tcW w:w="370" w:type="dxa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b</w:t>
            </w:r>
          </w:p>
        </w:tc>
        <w:tc>
          <w:tcPr>
            <w:tcW w:w="372" w:type="dxa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c</w:t>
            </w:r>
          </w:p>
        </w:tc>
        <w:tc>
          <w:tcPr>
            <w:tcW w:w="390" w:type="dxa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d</w:t>
            </w:r>
          </w:p>
        </w:tc>
        <w:tc>
          <w:tcPr>
            <w:tcW w:w="366" w:type="dxa"/>
          </w:tcPr>
          <w:p w:rsidR="00FF203C" w:rsidRPr="00131147" w:rsidRDefault="00FF203C" w:rsidP="00131147">
            <w:pPr>
              <w:pStyle w:val="NoSpacing"/>
              <w:spacing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131147">
              <w:rPr>
                <w:rFonts w:ascii="Sylfaen" w:hAnsi="Sylfaen"/>
                <w:b/>
                <w:sz w:val="18"/>
                <w:szCs w:val="18"/>
              </w:rPr>
              <w:t xml:space="preserve"> e</w:t>
            </w:r>
          </w:p>
        </w:tc>
      </w:tr>
    </w:tbl>
    <w:p w:rsidR="00FF203C" w:rsidRDefault="00FF203C" w:rsidP="00C43916">
      <w:pPr>
        <w:pStyle w:val="NoSpacing"/>
        <w:spacing w:line="36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</w:rPr>
        <w:tab/>
      </w:r>
      <w:r>
        <w:rPr>
          <w:rFonts w:ascii="Sylfaen" w:hAnsi="Sylfaen"/>
          <w:b/>
          <w:sz w:val="18"/>
          <w:szCs w:val="18"/>
        </w:rPr>
        <w:tab/>
        <w:t xml:space="preserve">                   </w:t>
      </w:r>
    </w:p>
    <w:p w:rsidR="00FF203C" w:rsidRDefault="00FF203C" w:rsidP="00C43916">
      <w:pPr>
        <w:pStyle w:val="NoSpacing"/>
        <w:spacing w:line="360" w:lineRule="auto"/>
        <w:rPr>
          <w:rFonts w:ascii="Sylfaen" w:hAnsi="Sylfaen"/>
          <w:b/>
          <w:sz w:val="18"/>
          <w:szCs w:val="18"/>
        </w:rPr>
      </w:pPr>
    </w:p>
    <w:p w:rsidR="00FF203C" w:rsidRDefault="00FF203C" w:rsidP="00C43916">
      <w:pPr>
        <w:pStyle w:val="NoSpacing"/>
        <w:spacing w:line="360" w:lineRule="auto"/>
        <w:rPr>
          <w:rFonts w:ascii="Sylfaen" w:hAnsi="Sylfaen"/>
          <w:b/>
          <w:sz w:val="18"/>
          <w:szCs w:val="18"/>
        </w:rPr>
      </w:pPr>
    </w:p>
    <w:p w:rsidR="00FF203C" w:rsidRDefault="00FF203C" w:rsidP="00C43916">
      <w:pPr>
        <w:pStyle w:val="NoSpacing"/>
        <w:spacing w:line="360" w:lineRule="auto"/>
        <w:rPr>
          <w:rFonts w:ascii="Sylfaen" w:hAnsi="Sylfaen"/>
          <w:b/>
          <w:sz w:val="18"/>
          <w:szCs w:val="18"/>
        </w:rPr>
      </w:pPr>
    </w:p>
    <w:p w:rsidR="00FF203C" w:rsidRDefault="00FF203C" w:rsidP="00794048">
      <w:pPr>
        <w:pStyle w:val="NoSpacing"/>
        <w:spacing w:line="48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</w:t>
      </w:r>
      <w:bookmarkStart w:id="0" w:name="_GoBack"/>
      <w:bookmarkEnd w:id="0"/>
    </w:p>
    <w:p w:rsidR="00FF203C" w:rsidRDefault="00FF203C" w:rsidP="00794048">
      <w:pPr>
        <w:pStyle w:val="NoSpacing"/>
        <w:spacing w:line="48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BAŞARILAR DİLERİM </w:t>
      </w:r>
    </w:p>
    <w:p w:rsidR="00FF203C" w:rsidRPr="00794048" w:rsidRDefault="00FF203C" w:rsidP="00794048">
      <w:pPr>
        <w:pStyle w:val="NoSpacing"/>
        <w:spacing w:line="480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</w:t>
      </w:r>
      <w:r w:rsidRPr="00794048">
        <w:rPr>
          <w:rFonts w:ascii="Cambria" w:hAnsi="Cambria"/>
          <w:b/>
        </w:rPr>
        <w:t>SEVGİLİ ÖĞRENCİLERİM</w:t>
      </w:r>
      <w:r>
        <w:rPr>
          <w:rFonts w:ascii="Cambria" w:hAnsi="Cambria"/>
          <w:b/>
        </w:rPr>
        <w:t>…</w:t>
      </w:r>
    </w:p>
    <w:sectPr w:rsidR="00FF203C" w:rsidRPr="00794048" w:rsidSect="008607A5">
      <w:pgSz w:w="11906" w:h="16838"/>
      <w:pgMar w:top="1135" w:right="991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F75"/>
    <w:multiLevelType w:val="hybridMultilevel"/>
    <w:tmpl w:val="1868C2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344D43"/>
    <w:multiLevelType w:val="hybridMultilevel"/>
    <w:tmpl w:val="9438B3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3F9"/>
    <w:rsid w:val="000733FF"/>
    <w:rsid w:val="00131147"/>
    <w:rsid w:val="0016540E"/>
    <w:rsid w:val="00193AA3"/>
    <w:rsid w:val="00263F1A"/>
    <w:rsid w:val="00332FDA"/>
    <w:rsid w:val="00374A80"/>
    <w:rsid w:val="00382BEF"/>
    <w:rsid w:val="00390557"/>
    <w:rsid w:val="003A21AA"/>
    <w:rsid w:val="003D1694"/>
    <w:rsid w:val="00402E80"/>
    <w:rsid w:val="004413B3"/>
    <w:rsid w:val="00451ED8"/>
    <w:rsid w:val="00493954"/>
    <w:rsid w:val="005213EF"/>
    <w:rsid w:val="00541C23"/>
    <w:rsid w:val="00580EA3"/>
    <w:rsid w:val="005942F2"/>
    <w:rsid w:val="005B4895"/>
    <w:rsid w:val="00794048"/>
    <w:rsid w:val="008607A5"/>
    <w:rsid w:val="008A485E"/>
    <w:rsid w:val="00911061"/>
    <w:rsid w:val="009B6CBE"/>
    <w:rsid w:val="00A27150"/>
    <w:rsid w:val="00A64F2A"/>
    <w:rsid w:val="00AC6666"/>
    <w:rsid w:val="00C00CAD"/>
    <w:rsid w:val="00C43916"/>
    <w:rsid w:val="00D6256B"/>
    <w:rsid w:val="00D85F52"/>
    <w:rsid w:val="00DC29B8"/>
    <w:rsid w:val="00E521BA"/>
    <w:rsid w:val="00EF13F9"/>
    <w:rsid w:val="00EF3119"/>
    <w:rsid w:val="00F64978"/>
    <w:rsid w:val="00FF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666"/>
    <w:pPr>
      <w:spacing w:after="200" w:line="276" w:lineRule="auto"/>
    </w:pPr>
    <w:rPr>
      <w:rFonts w:eastAsia="Times New Roman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B4895"/>
    <w:rPr>
      <w:rFonts w:eastAsia="Times New Roman" w:cs="Arial"/>
    </w:rPr>
  </w:style>
  <w:style w:type="table" w:styleId="TableGrid">
    <w:name w:val="Table Grid"/>
    <w:basedOn w:val="TableNormal"/>
    <w:uiPriority w:val="99"/>
    <w:rsid w:val="00C439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93A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1037</Words>
  <Characters>5914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edanur</cp:lastModifiedBy>
  <cp:revision>6</cp:revision>
  <cp:lastPrinted>2014-12-28T21:31:00Z</cp:lastPrinted>
  <dcterms:created xsi:type="dcterms:W3CDTF">2014-12-28T21:32:00Z</dcterms:created>
  <dcterms:modified xsi:type="dcterms:W3CDTF">2015-01-01T14:00:00Z</dcterms:modified>
</cp:coreProperties>
</file>